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7105" w14:textId="77E567F5" w:rsidR="00655720" w:rsidRDefault="008D6ABA">
      <w:pPr>
        <w:rPr>
          <w:rFonts w:ascii="Bradley Hand ITC" w:hAnsi="Bradley Hand ITC"/>
          <w:b/>
          <w:sz w:val="48"/>
          <w:szCs w:val="48"/>
        </w:rPr>
      </w:pPr>
      <w:r>
        <w:rPr>
          <w:noProof/>
        </w:rPr>
        <w:drawing>
          <wp:anchor distT="0" distB="0" distL="114300" distR="114300" simplePos="0" relativeHeight="251662336" behindDoc="0" locked="0" layoutInCell="1" allowOverlap="1" wp14:anchorId="5E2FF882" wp14:editId="1E673192">
            <wp:simplePos x="0" y="0"/>
            <wp:positionH relativeFrom="column">
              <wp:posOffset>5415860</wp:posOffset>
            </wp:positionH>
            <wp:positionV relativeFrom="paragraph">
              <wp:posOffset>-187708</wp:posOffset>
            </wp:positionV>
            <wp:extent cx="1126229" cy="1571132"/>
            <wp:effectExtent l="0" t="0" r="0" b="0"/>
            <wp:wrapNone/>
            <wp:docPr id="2" name="Image 1" descr="Aujourd'hui, tu seras avec moi dans le para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jourd'hui, tu seras avec moi dans le paradis"/>
                    <pic:cNvPicPr>
                      <a:picLocks noChangeAspect="1" noChangeArrowheads="1"/>
                    </pic:cNvPicPr>
                  </pic:nvPicPr>
                  <pic:blipFill rotWithShape="1">
                    <a:blip r:embed="rId6">
                      <a:extLst>
                        <a:ext uri="{28A0092B-C50C-407E-A947-70E740481C1C}">
                          <a14:useLocalDpi xmlns:a14="http://schemas.microsoft.com/office/drawing/2010/main" val="0"/>
                        </a:ext>
                      </a:extLst>
                    </a:blip>
                    <a:srcRect l="12819" r="19504"/>
                    <a:stretch>
                      <a:fillRect/>
                    </a:stretch>
                  </pic:blipFill>
                  <pic:spPr bwMode="auto">
                    <a:xfrm>
                      <a:off x="0" y="0"/>
                      <a:ext cx="1133275" cy="158096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77FC3" w:rsidRPr="00677FC3">
        <w:rPr>
          <w:rFonts w:ascii="Bradley Hand ITC" w:hAnsi="Bradley Hand ITC"/>
          <w:b/>
          <w:bCs/>
          <w:noProof/>
          <w:sz w:val="40"/>
          <w:szCs w:val="40"/>
          <w:lang w:eastAsia="fr-FR"/>
        </w:rPr>
        <w:t>« </w:t>
      </w:r>
      <w:r w:rsidR="008C3561">
        <w:rPr>
          <w:rFonts w:ascii="Bradley Hand ITC" w:hAnsi="Bradley Hand ITC"/>
          <w:b/>
          <w:bCs/>
          <w:noProof/>
          <w:sz w:val="40"/>
          <w:szCs w:val="40"/>
          <w:lang w:eastAsia="fr-FR"/>
        </w:rPr>
        <w:t>A</w:t>
      </w:r>
      <w:r w:rsidR="00D344CC" w:rsidRPr="005A38B2">
        <w:rPr>
          <w:rFonts w:ascii="Bradley Hand ITC" w:hAnsi="Bradley Hand ITC"/>
          <w:b/>
          <w:bCs/>
          <w:noProof/>
          <w:sz w:val="40"/>
          <w:szCs w:val="40"/>
          <w:lang w:eastAsia="fr-FR"/>
        </w:rPr>
        <w:t>ujourd’hui, avec moi, tu seras dans le Paradis.</w:t>
      </w:r>
      <w:r w:rsidR="00677FC3" w:rsidRPr="00677FC3">
        <w:rPr>
          <w:rFonts w:ascii="Bradley Hand ITC" w:hAnsi="Bradley Hand ITC"/>
          <w:b/>
          <w:bCs/>
          <w:noProof/>
          <w:sz w:val="40"/>
          <w:szCs w:val="40"/>
          <w:lang w:eastAsia="fr-FR"/>
        </w:rPr>
        <w:t>»</w:t>
      </w:r>
      <w:r w:rsidR="00CE2A0E">
        <w:rPr>
          <w:rFonts w:ascii="Bradley Hand ITC" w:hAnsi="Bradley Hand ITC"/>
          <w:b/>
          <w:sz w:val="48"/>
          <w:szCs w:val="48"/>
        </w:rPr>
        <w:t xml:space="preserve">                            </w:t>
      </w:r>
    </w:p>
    <w:p w14:paraId="7257A47D" w14:textId="20E1B5D1" w:rsidR="00E92B2A" w:rsidRDefault="00E92B2A" w:rsidP="00655720">
      <w:pPr>
        <w:jc w:val="right"/>
        <w:rPr>
          <w:rFonts w:ascii="Times New Roman" w:hAnsi="Times New Roman"/>
          <w:i/>
          <w:sz w:val="28"/>
          <w:szCs w:val="28"/>
        </w:rPr>
      </w:pPr>
    </w:p>
    <w:p w14:paraId="4EFD731F" w14:textId="04C09001" w:rsidR="00495B3E" w:rsidRDefault="00495B3E" w:rsidP="00655720">
      <w:pPr>
        <w:jc w:val="right"/>
        <w:rPr>
          <w:rFonts w:ascii="Times New Roman" w:hAnsi="Times New Roman"/>
          <w:i/>
          <w:sz w:val="28"/>
          <w:szCs w:val="28"/>
        </w:rPr>
      </w:pPr>
    </w:p>
    <w:p w14:paraId="19312591" w14:textId="7E63282D" w:rsidR="00A3153B" w:rsidRDefault="00A3153B" w:rsidP="00655720">
      <w:pPr>
        <w:jc w:val="right"/>
        <w:rPr>
          <w:noProof/>
        </w:rPr>
      </w:pPr>
    </w:p>
    <w:p w14:paraId="56C82957" w14:textId="6A6BB1E6" w:rsidR="009F7530" w:rsidRDefault="00504CAB" w:rsidP="00655720">
      <w:pPr>
        <w:jc w:val="right"/>
        <w:rPr>
          <w:rFonts w:asciiTheme="minorHAnsi" w:hAnsiTheme="minorHAnsi" w:cstheme="minorHAnsi"/>
          <w:b/>
          <w:sz w:val="32"/>
          <w:szCs w:val="32"/>
        </w:rPr>
      </w:pPr>
      <w:r w:rsidRPr="006973BA">
        <w:rPr>
          <w:rFonts w:ascii="Times New Roman" w:hAnsi="Times New Roman"/>
          <w:i/>
          <w:sz w:val="28"/>
          <w:szCs w:val="28"/>
        </w:rPr>
        <w:t xml:space="preserve"> </w:t>
      </w:r>
      <w:r w:rsidR="00913D79" w:rsidRPr="006973BA">
        <w:rPr>
          <w:rFonts w:ascii="Times New Roman" w:hAnsi="Times New Roman"/>
          <w:i/>
          <w:sz w:val="28"/>
          <w:szCs w:val="28"/>
        </w:rPr>
        <w:t>(</w:t>
      </w:r>
      <w:r w:rsidR="006973BA" w:rsidRPr="006973BA">
        <w:rPr>
          <w:i/>
        </w:rPr>
        <w:t xml:space="preserve">Saint </w:t>
      </w:r>
      <w:r w:rsidR="002B4F79">
        <w:rPr>
          <w:i/>
        </w:rPr>
        <w:t>Lu</w:t>
      </w:r>
      <w:r w:rsidR="00B12C91">
        <w:rPr>
          <w:i/>
        </w:rPr>
        <w:t>c</w:t>
      </w:r>
      <w:r w:rsidR="006973BA" w:rsidRPr="006973BA">
        <w:rPr>
          <w:i/>
        </w:rPr>
        <w:t xml:space="preserve"> </w:t>
      </w:r>
      <w:r w:rsidR="00EC5C49">
        <w:rPr>
          <w:i/>
        </w:rPr>
        <w:t>23</w:t>
      </w:r>
      <w:r w:rsidR="006973BA" w:rsidRPr="006973BA">
        <w:rPr>
          <w:i/>
        </w:rPr>
        <w:t xml:space="preserve">, </w:t>
      </w:r>
      <w:r w:rsidR="00EC5C49">
        <w:rPr>
          <w:i/>
        </w:rPr>
        <w:t>35</w:t>
      </w:r>
      <w:r w:rsidR="006973BA" w:rsidRPr="006973BA">
        <w:rPr>
          <w:i/>
        </w:rPr>
        <w:t>-</w:t>
      </w:r>
      <w:r w:rsidR="00EC5C49">
        <w:rPr>
          <w:i/>
        </w:rPr>
        <w:t>43</w:t>
      </w:r>
      <w:r w:rsidR="00913D79" w:rsidRPr="006973BA">
        <w:rPr>
          <w:rFonts w:ascii="Times New Roman" w:hAnsi="Times New Roman"/>
          <w:i/>
          <w:sz w:val="24"/>
          <w:szCs w:val="24"/>
        </w:rPr>
        <w:t>)</w:t>
      </w:r>
      <w:r w:rsidR="00145B8A" w:rsidRPr="006973BA">
        <w:rPr>
          <w:rFonts w:ascii="Times New Roman" w:eastAsia="Times New Roman" w:hAnsi="Times New Roman"/>
          <w:i/>
          <w:snapToGrid w:val="0"/>
          <w:color w:val="000000"/>
          <w:w w:val="0"/>
          <w:sz w:val="0"/>
          <w:szCs w:val="0"/>
          <w:u w:color="000000"/>
          <w:bdr w:val="none" w:sz="0" w:space="0" w:color="000000"/>
          <w:shd w:val="clear" w:color="000000" w:fill="000000"/>
          <w:lang w:val="x-none" w:eastAsia="x-none" w:bidi="x-none"/>
        </w:rPr>
        <w:t xml:space="preserve"> </w:t>
      </w:r>
    </w:p>
    <w:p w14:paraId="4C42B17E" w14:textId="77777777" w:rsidR="003A7BCA" w:rsidRPr="00A3153B" w:rsidRDefault="003A7BCA" w:rsidP="003A7BCA">
      <w:pPr>
        <w:spacing w:after="0"/>
        <w:rPr>
          <w:rFonts w:ascii="Times New Roman" w:hAnsi="Times New Roman"/>
          <w:sz w:val="16"/>
          <w:szCs w:val="16"/>
        </w:rPr>
      </w:pPr>
    </w:p>
    <w:p w14:paraId="3FF47FEB" w14:textId="7BBCCB55" w:rsidR="00A157FF" w:rsidRDefault="003C0C70" w:rsidP="00B866CA">
      <w:pPr>
        <w:spacing w:after="120"/>
        <w:rPr>
          <w:rFonts w:ascii="Times New Roman" w:eastAsia="Times New Roman" w:hAnsi="Times New Roman"/>
          <w:sz w:val="24"/>
          <w:szCs w:val="24"/>
          <w:lang w:eastAsia="fr-FR"/>
        </w:rPr>
      </w:pPr>
      <w:r w:rsidRPr="003C0C70">
        <w:rPr>
          <w:rFonts w:ascii="Times New Roman" w:eastAsia="Times New Roman" w:hAnsi="Times New Roman"/>
          <w:b/>
          <w:bCs/>
          <w:sz w:val="24"/>
          <w:szCs w:val="24"/>
          <w:lang w:eastAsia="fr-FR"/>
        </w:rPr>
        <w:t xml:space="preserve">Comme le larron sur la croix. </w:t>
      </w:r>
      <w:r w:rsidR="00A157FF">
        <w:rPr>
          <w:rFonts w:ascii="Times New Roman" w:eastAsia="Times New Roman" w:hAnsi="Times New Roman"/>
          <w:sz w:val="24"/>
          <w:szCs w:val="24"/>
          <w:lang w:eastAsia="fr-FR"/>
        </w:rPr>
        <w:t>Dans ce passage, il y a ceux qui se moquent. Sont-ils vraiment en attente du Messie ? Il y a ceux qui observent. Sont-ils déçus du Messie ? Et il y a ceux qui n’attendent rien ici-bas, qui espère une miséricorde pour l’au-delà. Et moi ? Quelle est mon attitude face au Christ ? Est-ce que je me tourne vers Lui, chargé de mes attentes ou est-ce que je fais un chemin de conversion vers l’amour de l’autre, vers l’amour de Dieu comme fait « l’autre » larron sur la croix ?</w:t>
      </w:r>
    </w:p>
    <w:p w14:paraId="7952FB6A" w14:textId="44FF49A5" w:rsidR="00A157FF" w:rsidRDefault="00A157FF" w:rsidP="00B866CA">
      <w:pPr>
        <w:spacing w:after="120"/>
        <w:rPr>
          <w:rFonts w:ascii="Times New Roman" w:eastAsia="Times New Roman" w:hAnsi="Times New Roman"/>
          <w:sz w:val="24"/>
          <w:szCs w:val="24"/>
          <w:lang w:eastAsia="fr-FR"/>
        </w:rPr>
      </w:pPr>
      <w:r w:rsidRPr="003C0C70">
        <w:rPr>
          <w:rFonts w:ascii="Times New Roman" w:eastAsia="Times New Roman" w:hAnsi="Times New Roman"/>
          <w:b/>
          <w:bCs/>
          <w:sz w:val="24"/>
          <w:szCs w:val="24"/>
          <w:lang w:eastAsia="fr-FR"/>
        </w:rPr>
        <w:t>Le peuple restait à observer</w:t>
      </w:r>
      <w:r>
        <w:rPr>
          <w:rFonts w:ascii="Times New Roman" w:eastAsia="Times New Roman" w:hAnsi="Times New Roman"/>
          <w:sz w:val="24"/>
          <w:szCs w:val="24"/>
          <w:lang w:eastAsia="fr-FR"/>
        </w:rPr>
        <w:t>. Devant notre poste de télé, nous restons à observer :</w:t>
      </w:r>
    </w:p>
    <w:p w14:paraId="29B32E6A" w14:textId="17737D4E" w:rsidR="00A157FF" w:rsidRDefault="00A157FF" w:rsidP="00A157FF">
      <w:pPr>
        <w:pStyle w:val="Paragraphedeliste"/>
        <w:numPr>
          <w:ilvl w:val="0"/>
          <w:numId w:val="10"/>
        </w:numPr>
        <w:spacing w:after="120"/>
        <w:rPr>
          <w:rFonts w:ascii="Times New Roman" w:eastAsia="Times New Roman" w:hAnsi="Times New Roman"/>
          <w:sz w:val="24"/>
          <w:szCs w:val="24"/>
          <w:lang w:eastAsia="fr-FR"/>
        </w:rPr>
      </w:pPr>
      <w:r w:rsidRPr="00A157FF">
        <w:rPr>
          <w:rFonts w:ascii="Times New Roman" w:eastAsia="Times New Roman" w:hAnsi="Times New Roman"/>
          <w:sz w:val="24"/>
          <w:szCs w:val="24"/>
          <w:lang w:eastAsia="fr-FR"/>
        </w:rPr>
        <w:t>Les</w:t>
      </w:r>
      <w:r>
        <w:rPr>
          <w:rFonts w:ascii="Times New Roman" w:eastAsia="Times New Roman" w:hAnsi="Times New Roman"/>
          <w:sz w:val="24"/>
          <w:szCs w:val="24"/>
          <w:lang w:eastAsia="fr-FR"/>
        </w:rPr>
        <w:t xml:space="preserve"> gazaouis qui vivent sur des ruines et aujourd’hui sous la pluie</w:t>
      </w:r>
    </w:p>
    <w:p w14:paraId="4D0CD330" w14:textId="6FF3736A" w:rsidR="00A157FF" w:rsidRDefault="00A157FF" w:rsidP="00A157FF">
      <w:pPr>
        <w:pStyle w:val="Paragraphedeliste"/>
        <w:numPr>
          <w:ilvl w:val="0"/>
          <w:numId w:val="10"/>
        </w:numPr>
        <w:spacing w:after="120"/>
        <w:rPr>
          <w:rFonts w:ascii="Times New Roman" w:eastAsia="Times New Roman" w:hAnsi="Times New Roman"/>
          <w:sz w:val="24"/>
          <w:szCs w:val="24"/>
          <w:lang w:eastAsia="fr-FR"/>
        </w:rPr>
      </w:pPr>
      <w:r>
        <w:rPr>
          <w:rFonts w:ascii="Times New Roman" w:eastAsia="Times New Roman" w:hAnsi="Times New Roman"/>
          <w:sz w:val="24"/>
          <w:szCs w:val="24"/>
          <w:lang w:eastAsia="fr-FR"/>
        </w:rPr>
        <w:t>Les femmes et les enfants du Soudan</w:t>
      </w:r>
    </w:p>
    <w:p w14:paraId="2B1F3562" w14:textId="03BE41B3" w:rsidR="00A157FF" w:rsidRDefault="00A157FF" w:rsidP="00A157FF">
      <w:pPr>
        <w:pStyle w:val="Paragraphedeliste"/>
        <w:numPr>
          <w:ilvl w:val="0"/>
          <w:numId w:val="10"/>
        </w:numPr>
        <w:spacing w:after="120"/>
        <w:rPr>
          <w:rFonts w:ascii="Times New Roman" w:eastAsia="Times New Roman" w:hAnsi="Times New Roman"/>
          <w:sz w:val="24"/>
          <w:szCs w:val="24"/>
          <w:lang w:eastAsia="fr-FR"/>
        </w:rPr>
      </w:pPr>
      <w:r>
        <w:rPr>
          <w:rFonts w:ascii="Times New Roman" w:eastAsia="Times New Roman" w:hAnsi="Times New Roman"/>
          <w:sz w:val="24"/>
          <w:szCs w:val="24"/>
          <w:lang w:eastAsia="fr-FR"/>
        </w:rPr>
        <w:t>Les Ukrainiens dans les tranchées</w:t>
      </w:r>
    </w:p>
    <w:p w14:paraId="3D4D6B8F" w14:textId="2476411F" w:rsidR="00A157FF" w:rsidRDefault="00A157FF" w:rsidP="00A157FF">
      <w:pPr>
        <w:pStyle w:val="Paragraphedeliste"/>
        <w:numPr>
          <w:ilvl w:val="0"/>
          <w:numId w:val="10"/>
        </w:numPr>
        <w:spacing w:after="120"/>
        <w:rPr>
          <w:rFonts w:ascii="Times New Roman" w:eastAsia="Times New Roman" w:hAnsi="Times New Roman"/>
          <w:sz w:val="24"/>
          <w:szCs w:val="24"/>
          <w:lang w:eastAsia="fr-FR"/>
        </w:rPr>
      </w:pPr>
      <w:r>
        <w:rPr>
          <w:rFonts w:ascii="Times New Roman" w:eastAsia="Times New Roman" w:hAnsi="Times New Roman"/>
          <w:sz w:val="24"/>
          <w:szCs w:val="24"/>
          <w:lang w:eastAsia="fr-FR"/>
        </w:rPr>
        <w:t>Les sans-papiers « jetés dehors des Etats-Unis</w:t>
      </w:r>
    </w:p>
    <w:p w14:paraId="729B4DFA" w14:textId="13B5BE15" w:rsidR="00A157FF" w:rsidRDefault="00A157FF" w:rsidP="00A157FF">
      <w:pPr>
        <w:pStyle w:val="Paragraphedeliste"/>
        <w:numPr>
          <w:ilvl w:val="0"/>
          <w:numId w:val="10"/>
        </w:numPr>
        <w:spacing w:after="120"/>
        <w:rPr>
          <w:rFonts w:ascii="Times New Roman" w:eastAsia="Times New Roman" w:hAnsi="Times New Roman"/>
          <w:sz w:val="24"/>
          <w:szCs w:val="24"/>
          <w:lang w:eastAsia="fr-FR"/>
        </w:rPr>
      </w:pPr>
      <w:r>
        <w:rPr>
          <w:rFonts w:ascii="Times New Roman" w:eastAsia="Times New Roman" w:hAnsi="Times New Roman"/>
          <w:sz w:val="24"/>
          <w:szCs w:val="24"/>
          <w:lang w:eastAsia="fr-FR"/>
        </w:rPr>
        <w:t>Les assassinats de la drogue</w:t>
      </w:r>
    </w:p>
    <w:p w14:paraId="33A798FB" w14:textId="160A4AD8" w:rsidR="00A157FF" w:rsidRDefault="00A157FF" w:rsidP="00A157FF">
      <w:pPr>
        <w:pStyle w:val="Paragraphedeliste"/>
        <w:numPr>
          <w:ilvl w:val="0"/>
          <w:numId w:val="10"/>
        </w:numPr>
        <w:spacing w:after="120"/>
        <w:rPr>
          <w:rFonts w:ascii="Times New Roman" w:eastAsia="Times New Roman" w:hAnsi="Times New Roman"/>
          <w:sz w:val="24"/>
          <w:szCs w:val="24"/>
          <w:lang w:eastAsia="fr-FR"/>
        </w:rPr>
      </w:pPr>
      <w:r>
        <w:rPr>
          <w:rFonts w:ascii="Times New Roman" w:eastAsia="Times New Roman" w:hAnsi="Times New Roman"/>
          <w:sz w:val="24"/>
          <w:szCs w:val="24"/>
          <w:lang w:eastAsia="fr-FR"/>
        </w:rPr>
        <w:t>…</w:t>
      </w:r>
    </w:p>
    <w:p w14:paraId="492DECAE" w14:textId="40A6A500" w:rsidR="00A157FF" w:rsidRDefault="00A157FF" w:rsidP="00A157FF">
      <w:pPr>
        <w:spacing w:after="120"/>
        <w:rPr>
          <w:rFonts w:ascii="Times New Roman" w:eastAsia="Times New Roman" w:hAnsi="Times New Roman"/>
          <w:sz w:val="24"/>
          <w:szCs w:val="24"/>
          <w:lang w:eastAsia="fr-FR"/>
        </w:rPr>
      </w:pPr>
      <w:r w:rsidRPr="003C0C70">
        <w:rPr>
          <w:rFonts w:ascii="Times New Roman" w:eastAsia="Times New Roman" w:hAnsi="Times New Roman"/>
          <w:b/>
          <w:bCs/>
          <w:sz w:val="24"/>
          <w:szCs w:val="24"/>
          <w:lang w:eastAsia="fr-FR"/>
        </w:rPr>
        <w:t xml:space="preserve">Nous sommes de ce peuple </w:t>
      </w:r>
      <w:r w:rsidR="003C0C70" w:rsidRPr="003C0C70">
        <w:rPr>
          <w:rFonts w:ascii="Times New Roman" w:eastAsia="Times New Roman" w:hAnsi="Times New Roman"/>
          <w:b/>
          <w:bCs/>
          <w:sz w:val="24"/>
          <w:szCs w:val="24"/>
          <w:lang w:eastAsia="fr-FR"/>
        </w:rPr>
        <w:t>q</w:t>
      </w:r>
      <w:r w:rsidRPr="003C0C70">
        <w:rPr>
          <w:rFonts w:ascii="Times New Roman" w:eastAsia="Times New Roman" w:hAnsi="Times New Roman"/>
          <w:b/>
          <w:bCs/>
          <w:sz w:val="24"/>
          <w:szCs w:val="24"/>
          <w:lang w:eastAsia="fr-FR"/>
        </w:rPr>
        <w:t>ui regarde </w:t>
      </w:r>
      <w:r>
        <w:rPr>
          <w:rFonts w:ascii="Times New Roman" w:eastAsia="Times New Roman" w:hAnsi="Times New Roman"/>
          <w:sz w:val="24"/>
          <w:szCs w:val="24"/>
          <w:lang w:eastAsia="fr-FR"/>
        </w:rPr>
        <w:t xml:space="preserve">; pour la plupart, nous ne savons que faire, juste de la réprobation ? Peut-être pourrions-nous rejoindre le condamné </w:t>
      </w:r>
      <w:r w:rsidR="00044A92">
        <w:rPr>
          <w:rFonts w:ascii="Times New Roman" w:eastAsia="Times New Roman" w:hAnsi="Times New Roman"/>
          <w:sz w:val="24"/>
          <w:szCs w:val="24"/>
          <w:lang w:eastAsia="fr-FR"/>
        </w:rPr>
        <w:t>et</w:t>
      </w:r>
      <w:r>
        <w:rPr>
          <w:rFonts w:ascii="Times New Roman" w:eastAsia="Times New Roman" w:hAnsi="Times New Roman"/>
          <w:sz w:val="24"/>
          <w:szCs w:val="24"/>
          <w:lang w:eastAsia="fr-FR"/>
        </w:rPr>
        <w:t xml:space="preserve"> demande</w:t>
      </w:r>
      <w:r w:rsidR="00044A92">
        <w:rPr>
          <w:rFonts w:ascii="Times New Roman" w:eastAsia="Times New Roman" w:hAnsi="Times New Roman"/>
          <w:sz w:val="24"/>
          <w:szCs w:val="24"/>
          <w:lang w:eastAsia="fr-FR"/>
        </w:rPr>
        <w:t>r</w:t>
      </w:r>
      <w:r>
        <w:rPr>
          <w:rFonts w:ascii="Times New Roman" w:eastAsia="Times New Roman" w:hAnsi="Times New Roman"/>
          <w:sz w:val="24"/>
          <w:szCs w:val="24"/>
          <w:lang w:eastAsia="fr-FR"/>
        </w:rPr>
        <w:t xml:space="preserve"> à Dieu de le</w:t>
      </w:r>
      <w:r w:rsidR="00044A92">
        <w:rPr>
          <w:rFonts w:ascii="Times New Roman" w:eastAsia="Times New Roman" w:hAnsi="Times New Roman"/>
          <w:sz w:val="24"/>
          <w:szCs w:val="24"/>
          <w:lang w:eastAsia="fr-FR"/>
        </w:rPr>
        <w:t>s</w:t>
      </w:r>
      <w:r>
        <w:rPr>
          <w:rFonts w:ascii="Times New Roman" w:eastAsia="Times New Roman" w:hAnsi="Times New Roman"/>
          <w:sz w:val="24"/>
          <w:szCs w:val="24"/>
          <w:lang w:eastAsia="fr-FR"/>
        </w:rPr>
        <w:t xml:space="preserve"> prendre dans son Royaume</w:t>
      </w:r>
      <w:r w:rsidR="00044A92">
        <w:rPr>
          <w:rFonts w:ascii="Times New Roman" w:eastAsia="Times New Roman" w:hAnsi="Times New Roman"/>
          <w:sz w:val="24"/>
          <w:szCs w:val="24"/>
          <w:lang w:eastAsia="fr-FR"/>
        </w:rPr>
        <w:t> ? Les pauvres seront les premiers dans le Royaume. Peut-être pourrions-nous avoir le souci de ceux qui souffrent aujourd’hui près de nous ? Je pense à Antonio. Mettre un nom et comme Marie « voir » ce dont il a besoin. C’est aussi une manière de dire le Royaume.</w:t>
      </w:r>
    </w:p>
    <w:p w14:paraId="52E16FC1" w14:textId="06D579B1" w:rsidR="00FA0E90" w:rsidRPr="00FA0E90" w:rsidRDefault="003C0C70" w:rsidP="00FA0E90">
      <w:pPr>
        <w:spacing w:after="0" w:line="240" w:lineRule="auto"/>
        <w:rPr>
          <w:rFonts w:ascii="Times New Roman" w:eastAsia="Times New Roman" w:hAnsi="Times New Roman"/>
          <w:sz w:val="24"/>
          <w:szCs w:val="24"/>
          <w:lang w:eastAsia="fr-FR"/>
        </w:rPr>
      </w:pPr>
      <w:r w:rsidRPr="003C0C70">
        <w:rPr>
          <w:rFonts w:ascii="Times New Roman" w:eastAsia="Times New Roman" w:hAnsi="Times New Roman"/>
          <w:b/>
          <w:bCs/>
          <w:sz w:val="24"/>
          <w:szCs w:val="24"/>
          <w:lang w:eastAsia="fr-FR"/>
        </w:rPr>
        <w:t>Retour au réel.</w:t>
      </w:r>
      <w:r>
        <w:rPr>
          <w:rFonts w:ascii="Times New Roman" w:eastAsia="Times New Roman" w:hAnsi="Times New Roman"/>
          <w:sz w:val="24"/>
          <w:szCs w:val="24"/>
          <w:lang w:eastAsia="fr-FR"/>
        </w:rPr>
        <w:t xml:space="preserve"> </w:t>
      </w:r>
      <w:r w:rsidR="00FA0E90" w:rsidRPr="00FA0E90">
        <w:rPr>
          <w:rFonts w:ascii="Times New Roman" w:eastAsia="Times New Roman" w:hAnsi="Times New Roman"/>
          <w:sz w:val="24"/>
          <w:szCs w:val="24"/>
          <w:lang w:eastAsia="fr-FR"/>
        </w:rPr>
        <w:t>Le récit de la passion de Jésus : on l’a tellement entendu qu’on a du mal à voir réellement ce qu’il y a derrière tout ça, comment des êtres humains sont capables d’infliger à d’autres êtres humains les pires supplices qui puissent exister !</w:t>
      </w:r>
    </w:p>
    <w:p w14:paraId="2D892A69"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Nous devenons un peu "blasés". Genre : "Ah oui, on l’a cloué sur une croix et il est mort !", de même que nous voyons quotidiennement des crucifix aux murs des bâtiments ou des églises que nous fréquentons. La routine, en fait… </w:t>
      </w:r>
    </w:p>
    <w:p w14:paraId="022CDC2F"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Et tout ça, sans savoir vraiment la signification intrinsèque du pourquoi de cette mise à mort…</w:t>
      </w:r>
    </w:p>
    <w:p w14:paraId="0E07A8FB"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C’est comme si le discours était déconnecté du réel, j’allais dire, presque comme si tout ça n’avait pas réellement existé…</w:t>
      </w:r>
    </w:p>
    <w:p w14:paraId="56EA579D"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Je vais faire un parallèle : je vous demande vraiment de bien vouloir m’en excuser… Nous avons toutes et tous entendu, voire même chanté en chœur la célèbre chanson enfantine "Il était un petit navire…", sans forcément remarquer les horreurs que camouflait les accents innocents de cette rengaine : "on tira à la courte paille pour savoir qui serait mangé…"</w:t>
      </w:r>
    </w:p>
    <w:p w14:paraId="772FF5E0"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Comment avons-nous pu accepter d’écouter et de chanter à notre tour cette histoire sanguinaire ? Est-ce normal que des êtres humains puissent se comporter de la sorte ?</w:t>
      </w:r>
    </w:p>
    <w:p w14:paraId="05F89C66"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Et, en parallèle, en regardant autour de moi les politiciens, ici en France mais aussi aux États-Unis ou en Russie, je me demande si le monde n’est pas en train de revenir à une sorte de barbarie, à une sorte d’état primitif.</w:t>
      </w:r>
    </w:p>
    <w:p w14:paraId="2D9498A6" w14:textId="77777777" w:rsidR="00FA0E90" w:rsidRPr="00FA0E90" w:rsidRDefault="00FA0E90" w:rsidP="00FA0E90">
      <w:pPr>
        <w:spacing w:after="0" w:line="240" w:lineRule="auto"/>
        <w:rPr>
          <w:rFonts w:ascii="Times New Roman" w:eastAsia="Times New Roman" w:hAnsi="Times New Roman"/>
          <w:sz w:val="24"/>
          <w:szCs w:val="24"/>
          <w:lang w:eastAsia="fr-FR"/>
        </w:rPr>
      </w:pPr>
    </w:p>
    <w:p w14:paraId="38B0D67F" w14:textId="7753A599" w:rsidR="00FA0E90" w:rsidRPr="00FA0E90" w:rsidRDefault="001303EB" w:rsidP="00FA0E90">
      <w:pPr>
        <w:spacing w:after="0" w:line="240" w:lineRule="auto"/>
        <w:rPr>
          <w:rFonts w:ascii="Times New Roman" w:eastAsia="Times New Roman" w:hAnsi="Times New Roman"/>
          <w:sz w:val="24"/>
          <w:szCs w:val="24"/>
          <w:lang w:eastAsia="fr-FR"/>
        </w:rPr>
      </w:pPr>
      <w:r w:rsidRPr="001303EB">
        <w:rPr>
          <w:rFonts w:ascii="Times New Roman" w:eastAsia="Times New Roman" w:hAnsi="Times New Roman"/>
          <w:b/>
          <w:bCs/>
          <w:sz w:val="24"/>
          <w:szCs w:val="24"/>
          <w:lang w:eastAsia="fr-FR"/>
        </w:rPr>
        <w:t xml:space="preserve">Une méditation </w:t>
      </w:r>
      <w:r>
        <w:rPr>
          <w:rFonts w:ascii="Times New Roman" w:eastAsia="Times New Roman" w:hAnsi="Times New Roman"/>
          <w:b/>
          <w:bCs/>
          <w:sz w:val="24"/>
          <w:szCs w:val="24"/>
          <w:lang w:eastAsia="fr-FR"/>
        </w:rPr>
        <w:t xml:space="preserve">un peu angoissante </w:t>
      </w:r>
      <w:r w:rsidRPr="001303EB">
        <w:rPr>
          <w:rFonts w:ascii="Times New Roman" w:eastAsia="Times New Roman" w:hAnsi="Times New Roman"/>
          <w:b/>
          <w:bCs/>
          <w:sz w:val="24"/>
          <w:szCs w:val="24"/>
          <w:lang w:eastAsia="fr-FR"/>
        </w:rPr>
        <w:t>de la Passion.</w:t>
      </w:r>
      <w:r>
        <w:rPr>
          <w:rFonts w:ascii="Times New Roman" w:eastAsia="Times New Roman" w:hAnsi="Times New Roman"/>
          <w:sz w:val="24"/>
          <w:szCs w:val="24"/>
          <w:lang w:eastAsia="fr-FR"/>
        </w:rPr>
        <w:t xml:space="preserve"> </w:t>
      </w:r>
      <w:r w:rsidR="00FA0E90" w:rsidRPr="00FA0E90">
        <w:rPr>
          <w:rFonts w:ascii="Times New Roman" w:eastAsia="Times New Roman" w:hAnsi="Times New Roman"/>
          <w:sz w:val="24"/>
          <w:szCs w:val="24"/>
          <w:lang w:eastAsia="fr-FR"/>
        </w:rPr>
        <w:t>Dans ce texte, nous nous retrouvons face à cette dégradation ultime de "l’être humain", quand il est condamné à la peine capitale. </w:t>
      </w:r>
    </w:p>
    <w:p w14:paraId="732196D5" w14:textId="1AD286B9"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 xml:space="preserve">Même si nous avons l’habitude d’entendre ce texte de la passion de </w:t>
      </w:r>
      <w:r w:rsidRPr="00FA0E90">
        <w:rPr>
          <w:rFonts w:ascii="Times New Roman" w:eastAsia="Times New Roman" w:hAnsi="Times New Roman"/>
          <w:sz w:val="24"/>
          <w:szCs w:val="24"/>
          <w:lang w:eastAsia="fr-FR"/>
        </w:rPr>
        <w:t>Jésus</w:t>
      </w:r>
      <w:r w:rsidRPr="00FA0E90">
        <w:rPr>
          <w:rFonts w:ascii="Times New Roman" w:eastAsia="Times New Roman" w:hAnsi="Times New Roman"/>
          <w:sz w:val="24"/>
          <w:szCs w:val="24"/>
          <w:lang w:eastAsia="fr-FR"/>
        </w:rPr>
        <w:t>, n’y a-t-il pas quand même quelque chose qui résonne bizarre au plus profond de nous ?</w:t>
      </w:r>
    </w:p>
    <w:p w14:paraId="6AA45B45"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 xml:space="preserve">Est-ce donc normal de mettre en croix un citoyen pour que nous puissions être sauvés comme il serait normal de choisir de manger de la chair d’une autre personne pour que nous puissions arriver à survivre </w:t>
      </w:r>
      <w:r w:rsidRPr="00FA0E90">
        <w:rPr>
          <w:rFonts w:ascii="Times New Roman" w:eastAsia="Times New Roman" w:hAnsi="Times New Roman"/>
          <w:sz w:val="24"/>
          <w:szCs w:val="24"/>
          <w:lang w:eastAsia="fr-FR"/>
        </w:rPr>
        <w:lastRenderedPageBreak/>
        <w:t>ou bien asservir les pays avoisinants pour montrer qui est le plus fort, le plus riche ou le plus malhonnête ? Je ne vous cache pas comment tout cela me met mal à l’aise aujourd’hui…</w:t>
      </w:r>
    </w:p>
    <w:p w14:paraId="3E4E4381"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Dans tous les cas, comme dit Luc, "Le peuple reste là à observer…"</w:t>
      </w:r>
    </w:p>
    <w:p w14:paraId="5B8072BE" w14:textId="77777777"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Le positif que j’arrive à tirer aujourd’hui de ce texte, c’est que Jésus a réussi à sauver l’un de ses contemporains "je te le dis, aujourd’hui, avec moi, tu seras dans le paradis".</w:t>
      </w:r>
    </w:p>
    <w:p w14:paraId="69BEDCC8" w14:textId="6134672C" w:rsidR="00FA0E90" w:rsidRP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Et, par contrecoup, il aurait aussi réussi à sauver le reste de l’humanité ! Du moins, c’est ce que j’espère, du moins, c’est ce que je crois !</w:t>
      </w:r>
    </w:p>
    <w:p w14:paraId="5A28C4DD" w14:textId="77777777" w:rsidR="00FA0E90" w:rsidRDefault="00FA0E90" w:rsidP="00FA0E90">
      <w:pPr>
        <w:spacing w:after="0" w:line="240" w:lineRule="auto"/>
        <w:rPr>
          <w:rFonts w:ascii="Times New Roman" w:eastAsia="Times New Roman" w:hAnsi="Times New Roman"/>
          <w:sz w:val="24"/>
          <w:szCs w:val="24"/>
          <w:lang w:eastAsia="fr-FR"/>
        </w:rPr>
      </w:pPr>
      <w:r w:rsidRPr="00FA0E90">
        <w:rPr>
          <w:rFonts w:ascii="Times New Roman" w:eastAsia="Times New Roman" w:hAnsi="Times New Roman"/>
          <w:sz w:val="24"/>
          <w:szCs w:val="24"/>
          <w:lang w:eastAsia="fr-FR"/>
        </w:rPr>
        <w:t>C’est sûrement ça qui est important, ne pensez-vous pas ?</w:t>
      </w:r>
    </w:p>
    <w:p w14:paraId="3400A4F9" w14:textId="77777777" w:rsidR="00FA0E90" w:rsidRDefault="00FA0E90" w:rsidP="00FA0E90">
      <w:pPr>
        <w:spacing w:after="0" w:line="240" w:lineRule="auto"/>
        <w:rPr>
          <w:rFonts w:ascii="Times New Roman" w:eastAsia="Times New Roman" w:hAnsi="Times New Roman"/>
          <w:sz w:val="24"/>
          <w:szCs w:val="24"/>
          <w:lang w:eastAsia="fr-FR"/>
        </w:rPr>
      </w:pPr>
    </w:p>
    <w:p w14:paraId="4211D5DE" w14:textId="3E5413D5" w:rsidR="00FA0E90" w:rsidRDefault="00FA0E90" w:rsidP="00FA0E90">
      <w:pPr>
        <w:spacing w:after="0" w:line="240" w:lineRule="auto"/>
        <w:rPr>
          <w:rFonts w:ascii="Times New Roman" w:eastAsia="Times New Roman" w:hAnsi="Times New Roman"/>
          <w:sz w:val="24"/>
          <w:szCs w:val="24"/>
          <w:lang w:eastAsia="fr-FR"/>
        </w:rPr>
      </w:pPr>
      <w:r w:rsidRPr="001303EB">
        <w:rPr>
          <w:rFonts w:ascii="Times New Roman" w:eastAsia="Times New Roman" w:hAnsi="Times New Roman"/>
          <w:b/>
          <w:bCs/>
          <w:sz w:val="24"/>
          <w:szCs w:val="24"/>
          <w:lang w:eastAsia="fr-FR"/>
        </w:rPr>
        <w:t>Aujourd’hui,</w:t>
      </w:r>
      <w:r>
        <w:rPr>
          <w:rFonts w:ascii="Times New Roman" w:eastAsia="Times New Roman" w:hAnsi="Times New Roman"/>
          <w:sz w:val="24"/>
          <w:szCs w:val="24"/>
          <w:lang w:eastAsia="fr-FR"/>
        </w:rPr>
        <w:t xml:space="preserve"> on ne porte plus devant le Christ la pancarte blanche du condamné, on porte la croix qui dans notre culture parle d’elle-même. Quand on la porte sur un parcours de vie, ne pouvons-nous pas observer les mêmes réactions ? Ferveur des uns, </w:t>
      </w:r>
      <w:r w:rsidR="007F4895">
        <w:rPr>
          <w:rFonts w:ascii="Times New Roman" w:eastAsia="Times New Roman" w:hAnsi="Times New Roman"/>
          <w:sz w:val="24"/>
          <w:szCs w:val="24"/>
          <w:lang w:eastAsia="fr-FR"/>
        </w:rPr>
        <w:t>ricanement</w:t>
      </w:r>
      <w:r>
        <w:rPr>
          <w:rFonts w:ascii="Times New Roman" w:eastAsia="Times New Roman" w:hAnsi="Times New Roman"/>
          <w:sz w:val="24"/>
          <w:szCs w:val="24"/>
          <w:lang w:eastAsia="fr-FR"/>
        </w:rPr>
        <w:t xml:space="preserve"> des autres, mépris, ignorance, indifférence d’autres encore ?</w:t>
      </w:r>
    </w:p>
    <w:p w14:paraId="0CCB17B2" w14:textId="77777777" w:rsidR="003C0C70" w:rsidRDefault="003C0C70" w:rsidP="00FA0E90">
      <w:pPr>
        <w:spacing w:after="0" w:line="240" w:lineRule="auto"/>
        <w:rPr>
          <w:rFonts w:ascii="Times New Roman" w:eastAsia="Times New Roman" w:hAnsi="Times New Roman"/>
          <w:sz w:val="24"/>
          <w:szCs w:val="24"/>
          <w:lang w:eastAsia="fr-FR"/>
        </w:rPr>
      </w:pPr>
    </w:p>
    <w:p w14:paraId="78C770A5" w14:textId="7E53C8CE" w:rsidR="00FA0E90" w:rsidRDefault="00FA0E90" w:rsidP="00FA0E90">
      <w:pPr>
        <w:spacing w:after="0" w:line="240" w:lineRule="auto"/>
        <w:rPr>
          <w:rFonts w:ascii="Times New Roman" w:eastAsia="Times New Roman" w:hAnsi="Times New Roman"/>
          <w:sz w:val="24"/>
          <w:szCs w:val="24"/>
          <w:lang w:eastAsia="fr-FR"/>
        </w:rPr>
      </w:pPr>
      <w:r w:rsidRPr="001303EB">
        <w:rPr>
          <w:rFonts w:ascii="Times New Roman" w:eastAsia="Times New Roman" w:hAnsi="Times New Roman"/>
          <w:b/>
          <w:bCs/>
          <w:sz w:val="24"/>
          <w:szCs w:val="24"/>
          <w:lang w:eastAsia="fr-FR"/>
        </w:rPr>
        <w:t>Jésus, Roi</w:t>
      </w:r>
      <w:r>
        <w:rPr>
          <w:rFonts w:ascii="Times New Roman" w:eastAsia="Times New Roman" w:hAnsi="Times New Roman"/>
          <w:sz w:val="24"/>
          <w:szCs w:val="24"/>
          <w:lang w:eastAsia="fr-FR"/>
        </w:rPr>
        <w:t xml:space="preserve"> autrement, ne voulait pas qu’on l’assimile aux rois terrestres. Il y aurait beaucoup à dire sur les puissants de ce monde aujourd’hui.</w:t>
      </w:r>
    </w:p>
    <w:p w14:paraId="380F871D" w14:textId="77777777" w:rsidR="007F4895" w:rsidRDefault="00FA0E90" w:rsidP="00FA0E90">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Jésus, roi d’humilité : il faut de l’humilité pour accepter d’avoir besoin d’être sauvé. On ne se sauve pas soi-même, parfois on peut reconnaitre</w:t>
      </w:r>
      <w:r w:rsidR="007F4895">
        <w:rPr>
          <w:rFonts w:ascii="Times New Roman" w:eastAsia="Times New Roman" w:hAnsi="Times New Roman"/>
          <w:sz w:val="24"/>
          <w:szCs w:val="24"/>
          <w:lang w:eastAsia="fr-FR"/>
        </w:rPr>
        <w:t xml:space="preserve"> qu’on a été sauvé par quelqu’un, parfois au nom de Jésus-Christ et que l’amour reçu peut être partagé à d’autres. C’est cet amour qui éclaire le Royaume. </w:t>
      </w:r>
    </w:p>
    <w:p w14:paraId="2F35C9F1" w14:textId="30992601" w:rsidR="00FA0E90" w:rsidRDefault="007F4895" w:rsidP="00FA0E90">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Sauvés de quoi ? De nous-mêmes peut-être, de notre pauvreté et insuffisance à bâtir le Royaume. Désir que le monde soit sauvé. Il en a bien besoin. Nous nous sentons impuissants.</w:t>
      </w:r>
    </w:p>
    <w:p w14:paraId="4AE5D571" w14:textId="77777777" w:rsidR="00FA0E90" w:rsidRDefault="00FA0E90" w:rsidP="00FA0E90">
      <w:pPr>
        <w:spacing w:after="0" w:line="240" w:lineRule="auto"/>
        <w:rPr>
          <w:rFonts w:ascii="Times New Roman" w:eastAsia="Times New Roman" w:hAnsi="Times New Roman"/>
          <w:sz w:val="24"/>
          <w:szCs w:val="24"/>
          <w:lang w:eastAsia="fr-FR"/>
        </w:rPr>
      </w:pPr>
    </w:p>
    <w:p w14:paraId="18337A82" w14:textId="0319D53F" w:rsidR="00FA0E90" w:rsidRDefault="0039001F" w:rsidP="00FA0E90">
      <w:pPr>
        <w:spacing w:after="0" w:line="240" w:lineRule="auto"/>
        <w:rPr>
          <w:rFonts w:ascii="Times New Roman" w:eastAsia="Times New Roman" w:hAnsi="Times New Roman"/>
          <w:sz w:val="24"/>
          <w:szCs w:val="24"/>
          <w:lang w:eastAsia="fr-FR"/>
        </w:rPr>
      </w:pPr>
      <w:r w:rsidRPr="00F635BF">
        <w:rPr>
          <w:rFonts w:ascii="Times New Roman" w:eastAsia="Times New Roman" w:hAnsi="Times New Roman"/>
          <w:b/>
          <w:bCs/>
          <w:sz w:val="24"/>
          <w:szCs w:val="24"/>
          <w:lang w:eastAsia="fr-FR"/>
        </w:rPr>
        <w:t>Une aide pour porter nos croix.</w:t>
      </w:r>
      <w:r>
        <w:rPr>
          <w:rFonts w:ascii="Times New Roman" w:eastAsia="Times New Roman" w:hAnsi="Times New Roman"/>
          <w:sz w:val="24"/>
          <w:szCs w:val="24"/>
          <w:lang w:eastAsia="fr-FR"/>
        </w:rPr>
        <w:t xml:space="preserve"> </w:t>
      </w:r>
      <w:r w:rsidR="00FA0E90">
        <w:rPr>
          <w:rFonts w:ascii="Times New Roman" w:eastAsia="Times New Roman" w:hAnsi="Times New Roman"/>
          <w:sz w:val="24"/>
          <w:szCs w:val="24"/>
          <w:lang w:eastAsia="fr-FR"/>
        </w:rPr>
        <w:t>Je portais une croix, du mal à m’organiser J’ai trouvé la bonne personne pour m’aider. Elle allège ma croix. Elle est un peu moins lourde.</w:t>
      </w:r>
    </w:p>
    <w:p w14:paraId="05DD4D9A" w14:textId="77777777" w:rsidR="002458B3" w:rsidRDefault="002458B3" w:rsidP="00FA0E90">
      <w:pPr>
        <w:spacing w:after="0" w:line="240" w:lineRule="auto"/>
        <w:rPr>
          <w:rFonts w:ascii="Times New Roman" w:eastAsia="Times New Roman" w:hAnsi="Times New Roman"/>
          <w:sz w:val="24"/>
          <w:szCs w:val="24"/>
          <w:lang w:eastAsia="fr-FR"/>
        </w:rPr>
      </w:pPr>
    </w:p>
    <w:p w14:paraId="3501AF43" w14:textId="7E184551" w:rsidR="002458B3" w:rsidRDefault="002458B3" w:rsidP="00FA0E90">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Je suis troublée par cet évangile qui est en décalage avec ce que je vis : je suis en train de préparer la crèche géante de l’église du Sacré-Cœur. C’est un texte court mais violent : un crime organisé. Magie : Sauve-toi toi-même ! Enfin un malfaiteur qui sauve la scène. Tous les jours on assiste à des choses similaires dans le monde : la prostitution des enfants en France. Jésus veut nous sauver par sa croix.</w:t>
      </w:r>
    </w:p>
    <w:p w14:paraId="2B3548BE" w14:textId="77777777" w:rsidR="002458B3" w:rsidRDefault="002458B3" w:rsidP="00FA0E90">
      <w:pPr>
        <w:spacing w:after="0" w:line="240" w:lineRule="auto"/>
        <w:rPr>
          <w:rFonts w:ascii="Times New Roman" w:eastAsia="Times New Roman" w:hAnsi="Times New Roman"/>
          <w:sz w:val="24"/>
          <w:szCs w:val="24"/>
          <w:lang w:eastAsia="fr-FR"/>
        </w:rPr>
      </w:pPr>
    </w:p>
    <w:p w14:paraId="1397CBC3" w14:textId="626DD946" w:rsidR="002458B3" w:rsidRDefault="002458B3" w:rsidP="00FA0E90">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Un fait divers m’a touché : en novembre nous avons fêté l’abolition de la peine de mort : pour faire plier un militant contre la drogue on a frappé son frère en victime innocente. Mort où est ta victoire ?</w:t>
      </w:r>
    </w:p>
    <w:p w14:paraId="15436E81" w14:textId="77777777" w:rsidR="002458B3" w:rsidRDefault="002458B3" w:rsidP="00FA0E90">
      <w:pPr>
        <w:spacing w:after="0" w:line="240" w:lineRule="auto"/>
        <w:rPr>
          <w:rFonts w:ascii="Times New Roman" w:eastAsia="Times New Roman" w:hAnsi="Times New Roman"/>
          <w:sz w:val="24"/>
          <w:szCs w:val="24"/>
          <w:lang w:eastAsia="fr-FR"/>
        </w:rPr>
      </w:pPr>
    </w:p>
    <w:p w14:paraId="26A0BB23" w14:textId="77777777" w:rsidR="003C0C70" w:rsidRDefault="003C0C70" w:rsidP="001033BB">
      <w:pPr>
        <w:spacing w:after="0" w:line="240" w:lineRule="auto"/>
        <w:rPr>
          <w:rFonts w:ascii="Times New Roman" w:eastAsia="Times New Roman" w:hAnsi="Times New Roman"/>
          <w:sz w:val="24"/>
          <w:szCs w:val="24"/>
          <w:lang w:eastAsia="fr-FR"/>
        </w:rPr>
      </w:pPr>
      <w:r>
        <w:rPr>
          <w:rFonts w:ascii="Times New Roman" w:eastAsia="Times New Roman" w:hAnsi="Times New Roman"/>
          <w:b/>
          <w:bCs/>
          <w:sz w:val="24"/>
          <w:szCs w:val="24"/>
          <w:lang w:eastAsia="fr-FR"/>
        </w:rPr>
        <w:t xml:space="preserve">Une vie </w:t>
      </w:r>
      <w:r w:rsidR="001033BB" w:rsidRPr="003C0C70">
        <w:rPr>
          <w:rFonts w:ascii="Times New Roman" w:eastAsia="Times New Roman" w:hAnsi="Times New Roman"/>
          <w:b/>
          <w:bCs/>
          <w:sz w:val="24"/>
          <w:szCs w:val="24"/>
          <w:lang w:eastAsia="fr-FR"/>
        </w:rPr>
        <w:t>compliqué</w:t>
      </w:r>
      <w:r>
        <w:rPr>
          <w:rFonts w:ascii="Times New Roman" w:eastAsia="Times New Roman" w:hAnsi="Times New Roman"/>
          <w:b/>
          <w:bCs/>
          <w:sz w:val="24"/>
          <w:szCs w:val="24"/>
          <w:lang w:eastAsia="fr-FR"/>
        </w:rPr>
        <w:t>e</w:t>
      </w:r>
      <w:r w:rsidR="001033BB" w:rsidRPr="003C0C70">
        <w:rPr>
          <w:rFonts w:ascii="Times New Roman" w:eastAsia="Times New Roman" w:hAnsi="Times New Roman"/>
          <w:b/>
          <w:bCs/>
          <w:sz w:val="24"/>
          <w:szCs w:val="24"/>
          <w:lang w:eastAsia="fr-FR"/>
        </w:rPr>
        <w:t>.</w:t>
      </w:r>
      <w:r w:rsidR="001033BB">
        <w:rPr>
          <w:rFonts w:ascii="Times New Roman" w:eastAsia="Times New Roman" w:hAnsi="Times New Roman"/>
          <w:sz w:val="24"/>
          <w:szCs w:val="24"/>
          <w:lang w:eastAsia="fr-FR"/>
        </w:rPr>
        <w:t xml:space="preserve"> J’ai vécu beaucoup de violence avec mon 1</w:t>
      </w:r>
      <w:r w:rsidR="001033BB" w:rsidRPr="001033BB">
        <w:rPr>
          <w:rFonts w:ascii="Times New Roman" w:eastAsia="Times New Roman" w:hAnsi="Times New Roman"/>
          <w:sz w:val="24"/>
          <w:szCs w:val="24"/>
          <w:vertAlign w:val="superscript"/>
          <w:lang w:eastAsia="fr-FR"/>
        </w:rPr>
        <w:t>er</w:t>
      </w:r>
      <w:r w:rsidR="001033BB">
        <w:rPr>
          <w:rFonts w:ascii="Times New Roman" w:eastAsia="Times New Roman" w:hAnsi="Times New Roman"/>
          <w:sz w:val="24"/>
          <w:szCs w:val="24"/>
          <w:lang w:eastAsia="fr-FR"/>
        </w:rPr>
        <w:t xml:space="preserve"> scrutin et le 2</w:t>
      </w:r>
      <w:r w:rsidR="001033BB" w:rsidRPr="001033BB">
        <w:rPr>
          <w:rFonts w:ascii="Times New Roman" w:eastAsia="Times New Roman" w:hAnsi="Times New Roman"/>
          <w:sz w:val="24"/>
          <w:szCs w:val="24"/>
          <w:vertAlign w:val="superscript"/>
          <w:lang w:eastAsia="fr-FR"/>
        </w:rPr>
        <w:t>ème</w:t>
      </w:r>
      <w:r w:rsidR="001033BB">
        <w:rPr>
          <w:rFonts w:ascii="Times New Roman" w:eastAsia="Times New Roman" w:hAnsi="Times New Roman"/>
          <w:sz w:val="24"/>
          <w:szCs w:val="24"/>
          <w:lang w:eastAsia="fr-FR"/>
        </w:rPr>
        <w:t xml:space="preserve"> qui est toujours ouvert. </w:t>
      </w:r>
    </w:p>
    <w:p w14:paraId="302D8CA2" w14:textId="4C990D51" w:rsidR="00044A92" w:rsidRDefault="001033BB" w:rsidP="001033B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Je n’ai pas trouvé ma croix. C’est tout simple : je ne la vois pas. Je serai incapable de faire ce que Jésus a fait. Si j’arrive à tenir c’est que Jésus est là.</w:t>
      </w:r>
    </w:p>
    <w:p w14:paraId="2130BF29" w14:textId="77777777" w:rsidR="003C0C70" w:rsidRDefault="001033BB" w:rsidP="001033B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Autour de cette croix se trouvent des observateurs : « Sauve-toi toi-même » et le 2</w:t>
      </w:r>
      <w:r w:rsidRPr="001033BB">
        <w:rPr>
          <w:rFonts w:ascii="Times New Roman" w:eastAsia="Times New Roman" w:hAnsi="Times New Roman"/>
          <w:sz w:val="24"/>
          <w:szCs w:val="24"/>
          <w:vertAlign w:val="superscript"/>
          <w:lang w:eastAsia="fr-FR"/>
        </w:rPr>
        <w:t>ème</w:t>
      </w:r>
      <w:r>
        <w:rPr>
          <w:rFonts w:ascii="Times New Roman" w:eastAsia="Times New Roman" w:hAnsi="Times New Roman"/>
          <w:sz w:val="24"/>
          <w:szCs w:val="24"/>
          <w:lang w:eastAsia="fr-FR"/>
        </w:rPr>
        <w:t xml:space="preserve"> malfaiteur : « Et nous aussi ! » « Aujourd’hui, tu seras avec moi dans le paradis ». </w:t>
      </w:r>
    </w:p>
    <w:p w14:paraId="4E3EFB47" w14:textId="7F37F7F7" w:rsidR="001033BB" w:rsidRDefault="001033BB" w:rsidP="001033B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Cette scène me plonge dans la musique de Jean-Sébastien Bach : « La Passion selon St Mathieu » et « La Passion selon St Jean » et aussi des cantates avec « Aujourd’hui tu seras dans mon paradis » « Les sept Paroles du Christ ». Cela donne une dimension mystique à l’Evangile. C’est notre condition humaine de porter notre croix</w:t>
      </w:r>
      <w:r w:rsidR="00B25853">
        <w:rPr>
          <w:rFonts w:ascii="Times New Roman" w:eastAsia="Times New Roman" w:hAnsi="Times New Roman"/>
          <w:sz w:val="24"/>
          <w:szCs w:val="24"/>
          <w:lang w:eastAsia="fr-FR"/>
        </w:rPr>
        <w:t>.</w:t>
      </w:r>
    </w:p>
    <w:p w14:paraId="6E3148BE" w14:textId="77777777" w:rsidR="00B25853" w:rsidRDefault="00B25853" w:rsidP="001033BB">
      <w:pPr>
        <w:spacing w:after="0" w:line="240" w:lineRule="auto"/>
        <w:rPr>
          <w:rFonts w:ascii="Times New Roman" w:eastAsia="Times New Roman" w:hAnsi="Times New Roman"/>
          <w:sz w:val="24"/>
          <w:szCs w:val="24"/>
          <w:lang w:eastAsia="fr-FR"/>
        </w:rPr>
      </w:pPr>
    </w:p>
    <w:p w14:paraId="3EB9CE0B" w14:textId="5D7B0549" w:rsidR="00B25853" w:rsidRDefault="00B25853" w:rsidP="001033BB">
      <w:pPr>
        <w:spacing w:after="0" w:line="240" w:lineRule="auto"/>
        <w:rPr>
          <w:rFonts w:ascii="Times New Roman" w:eastAsia="Times New Roman" w:hAnsi="Times New Roman"/>
          <w:sz w:val="24"/>
          <w:szCs w:val="24"/>
          <w:lang w:eastAsia="fr-FR"/>
        </w:rPr>
      </w:pPr>
      <w:r w:rsidRPr="003C0C70">
        <w:rPr>
          <w:rFonts w:ascii="Times New Roman" w:eastAsia="Times New Roman" w:hAnsi="Times New Roman"/>
          <w:b/>
          <w:bCs/>
          <w:sz w:val="24"/>
          <w:szCs w:val="24"/>
          <w:lang w:eastAsia="fr-FR"/>
        </w:rPr>
        <w:t>Porter ma croix</w:t>
      </w:r>
      <w:r>
        <w:rPr>
          <w:rFonts w:ascii="Times New Roman" w:eastAsia="Times New Roman" w:hAnsi="Times New Roman"/>
          <w:sz w:val="24"/>
          <w:szCs w:val="24"/>
          <w:lang w:eastAsia="fr-FR"/>
        </w:rPr>
        <w:t xml:space="preserve">. J’ai pensé à toute la souffrance de beaucoup d’hommes et de femmes. Et je me suis dit, comparé à tous ces gens, où est ma croix ? Je me sens un petit privilégié.  Peut-être que ma croix est de prendre conscience de ne pas avoir été à la hauteur de ce que j’aurais pu ou dû réaliser ? Mais l’essentiel est la qualité de mon amour pour Dieu et pour mes frères et sœurs dans tout ce que je vis et fait ou porte. </w:t>
      </w:r>
    </w:p>
    <w:p w14:paraId="709DCC16" w14:textId="6B26B0D8" w:rsidR="00B25853" w:rsidRPr="00A157FF" w:rsidRDefault="00B25853" w:rsidP="001033BB">
      <w:pPr>
        <w:spacing w:after="0" w:line="240" w:lineRule="auto"/>
        <w:rPr>
          <w:rFonts w:ascii="Times New Roman" w:eastAsia="Times New Roman" w:hAnsi="Times New Roman"/>
          <w:sz w:val="24"/>
          <w:szCs w:val="24"/>
          <w:lang w:eastAsia="fr-FR"/>
        </w:rPr>
      </w:pPr>
      <w:r>
        <w:rPr>
          <w:rFonts w:ascii="Times New Roman" w:eastAsia="Times New Roman" w:hAnsi="Times New Roman"/>
          <w:sz w:val="24"/>
          <w:szCs w:val="24"/>
          <w:lang w:eastAsia="fr-FR"/>
        </w:rPr>
        <w:t>Alors chaque matin de cette année je me dis que la vie qui m’a été donnée est un cadeau à offrir.</w:t>
      </w:r>
    </w:p>
    <w:sectPr w:rsidR="00B25853" w:rsidRPr="00A157FF" w:rsidSect="00495B3E">
      <w:pgSz w:w="11906" w:h="16838"/>
      <w:pgMar w:top="709"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67D"/>
    <w:multiLevelType w:val="hybridMultilevel"/>
    <w:tmpl w:val="9D3EE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831EB4"/>
    <w:multiLevelType w:val="hybridMultilevel"/>
    <w:tmpl w:val="208E72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495F01"/>
    <w:multiLevelType w:val="multilevel"/>
    <w:tmpl w:val="F91C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CA0275"/>
    <w:multiLevelType w:val="multilevel"/>
    <w:tmpl w:val="DA3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7E38"/>
    <w:multiLevelType w:val="hybridMultilevel"/>
    <w:tmpl w:val="F29AAF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7E621E1"/>
    <w:multiLevelType w:val="hybridMultilevel"/>
    <w:tmpl w:val="F5AA1B28"/>
    <w:lvl w:ilvl="0" w:tplc="040C0001">
      <w:start w:val="1"/>
      <w:numFmt w:val="bullet"/>
      <w:lvlText w:val=""/>
      <w:lvlJc w:val="left"/>
      <w:pPr>
        <w:ind w:left="1128" w:hanging="360"/>
      </w:pPr>
      <w:rPr>
        <w:rFonts w:ascii="Symbol" w:hAnsi="Symbol"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6" w15:restartNumberingAfterBreak="0">
    <w:nsid w:val="44E65E39"/>
    <w:multiLevelType w:val="hybridMultilevel"/>
    <w:tmpl w:val="F7BC7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525D41"/>
    <w:multiLevelType w:val="multilevel"/>
    <w:tmpl w:val="83562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3176A1"/>
    <w:multiLevelType w:val="multilevel"/>
    <w:tmpl w:val="96D4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544B5"/>
    <w:multiLevelType w:val="hybridMultilevel"/>
    <w:tmpl w:val="42B23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8770278">
    <w:abstractNumId w:val="4"/>
  </w:num>
  <w:num w:numId="2" w16cid:durableId="1585413555">
    <w:abstractNumId w:val="0"/>
  </w:num>
  <w:num w:numId="3" w16cid:durableId="1484468971">
    <w:abstractNumId w:val="5"/>
  </w:num>
  <w:num w:numId="4" w16cid:durableId="1358703553">
    <w:abstractNumId w:val="3"/>
  </w:num>
  <w:num w:numId="5" w16cid:durableId="1124470708">
    <w:abstractNumId w:val="9"/>
  </w:num>
  <w:num w:numId="6" w16cid:durableId="956642267">
    <w:abstractNumId w:val="1"/>
  </w:num>
  <w:num w:numId="7" w16cid:durableId="1676836300">
    <w:abstractNumId w:val="8"/>
  </w:num>
  <w:num w:numId="8" w16cid:durableId="1508328973">
    <w:abstractNumId w:val="7"/>
  </w:num>
  <w:num w:numId="9" w16cid:durableId="1194343073">
    <w:abstractNumId w:val="2"/>
  </w:num>
  <w:num w:numId="10" w16cid:durableId="642467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3A"/>
    <w:rsid w:val="0000276A"/>
    <w:rsid w:val="0002260B"/>
    <w:rsid w:val="00024E06"/>
    <w:rsid w:val="000271DB"/>
    <w:rsid w:val="00041E4E"/>
    <w:rsid w:val="000434C4"/>
    <w:rsid w:val="00044A92"/>
    <w:rsid w:val="00070058"/>
    <w:rsid w:val="000729AB"/>
    <w:rsid w:val="00084540"/>
    <w:rsid w:val="000A14AF"/>
    <w:rsid w:val="000A18E9"/>
    <w:rsid w:val="000A75AD"/>
    <w:rsid w:val="000D2970"/>
    <w:rsid w:val="000D7963"/>
    <w:rsid w:val="000F08A6"/>
    <w:rsid w:val="000F1D01"/>
    <w:rsid w:val="001033BB"/>
    <w:rsid w:val="001303EB"/>
    <w:rsid w:val="00134C17"/>
    <w:rsid w:val="00145B8A"/>
    <w:rsid w:val="00165AD3"/>
    <w:rsid w:val="001F31DC"/>
    <w:rsid w:val="00202B98"/>
    <w:rsid w:val="00206668"/>
    <w:rsid w:val="00207872"/>
    <w:rsid w:val="002143C8"/>
    <w:rsid w:val="00234003"/>
    <w:rsid w:val="002458B3"/>
    <w:rsid w:val="00260235"/>
    <w:rsid w:val="00261A72"/>
    <w:rsid w:val="0026252E"/>
    <w:rsid w:val="002644FB"/>
    <w:rsid w:val="0028299F"/>
    <w:rsid w:val="0029094A"/>
    <w:rsid w:val="002B4F79"/>
    <w:rsid w:val="002D68C5"/>
    <w:rsid w:val="002E4051"/>
    <w:rsid w:val="002E433E"/>
    <w:rsid w:val="00300B0B"/>
    <w:rsid w:val="00302E7A"/>
    <w:rsid w:val="00331C11"/>
    <w:rsid w:val="00335C49"/>
    <w:rsid w:val="00352B4E"/>
    <w:rsid w:val="0037162D"/>
    <w:rsid w:val="0039001F"/>
    <w:rsid w:val="003A79E8"/>
    <w:rsid w:val="003A7BCA"/>
    <w:rsid w:val="003C0C70"/>
    <w:rsid w:val="003E2F56"/>
    <w:rsid w:val="003E7B7C"/>
    <w:rsid w:val="003F11A9"/>
    <w:rsid w:val="003F1A68"/>
    <w:rsid w:val="003F6263"/>
    <w:rsid w:val="004273B9"/>
    <w:rsid w:val="00466C83"/>
    <w:rsid w:val="00495B3E"/>
    <w:rsid w:val="004B5008"/>
    <w:rsid w:val="004B59EE"/>
    <w:rsid w:val="004B6D59"/>
    <w:rsid w:val="004E05CE"/>
    <w:rsid w:val="004E0C48"/>
    <w:rsid w:val="004F1BD0"/>
    <w:rsid w:val="004F4157"/>
    <w:rsid w:val="00503A5D"/>
    <w:rsid w:val="00504CAB"/>
    <w:rsid w:val="00504F83"/>
    <w:rsid w:val="0053372C"/>
    <w:rsid w:val="00580407"/>
    <w:rsid w:val="0058237D"/>
    <w:rsid w:val="0058558F"/>
    <w:rsid w:val="005965DB"/>
    <w:rsid w:val="005A38B2"/>
    <w:rsid w:val="005B7AFC"/>
    <w:rsid w:val="005D3C4E"/>
    <w:rsid w:val="005F4DEF"/>
    <w:rsid w:val="00621661"/>
    <w:rsid w:val="0062536C"/>
    <w:rsid w:val="00630283"/>
    <w:rsid w:val="00633B6B"/>
    <w:rsid w:val="00642695"/>
    <w:rsid w:val="00655720"/>
    <w:rsid w:val="00677FC3"/>
    <w:rsid w:val="006973BA"/>
    <w:rsid w:val="006A0483"/>
    <w:rsid w:val="006B1F89"/>
    <w:rsid w:val="00707F61"/>
    <w:rsid w:val="007312AB"/>
    <w:rsid w:val="00743D3D"/>
    <w:rsid w:val="007B6B8A"/>
    <w:rsid w:val="007B7023"/>
    <w:rsid w:val="007E3CE7"/>
    <w:rsid w:val="007F13C8"/>
    <w:rsid w:val="007F4895"/>
    <w:rsid w:val="007F774C"/>
    <w:rsid w:val="00810A28"/>
    <w:rsid w:val="0081402F"/>
    <w:rsid w:val="0083174E"/>
    <w:rsid w:val="00834492"/>
    <w:rsid w:val="00860697"/>
    <w:rsid w:val="00873045"/>
    <w:rsid w:val="00880E35"/>
    <w:rsid w:val="0089378A"/>
    <w:rsid w:val="00895D46"/>
    <w:rsid w:val="0089684D"/>
    <w:rsid w:val="008C3561"/>
    <w:rsid w:val="008D2240"/>
    <w:rsid w:val="008D479D"/>
    <w:rsid w:val="008D6ABA"/>
    <w:rsid w:val="00901F19"/>
    <w:rsid w:val="00913D79"/>
    <w:rsid w:val="00923E26"/>
    <w:rsid w:val="009264CD"/>
    <w:rsid w:val="009473E1"/>
    <w:rsid w:val="00971664"/>
    <w:rsid w:val="00986288"/>
    <w:rsid w:val="009A6E24"/>
    <w:rsid w:val="009C3892"/>
    <w:rsid w:val="009C480B"/>
    <w:rsid w:val="009D08F3"/>
    <w:rsid w:val="009F7530"/>
    <w:rsid w:val="00A03548"/>
    <w:rsid w:val="00A101DF"/>
    <w:rsid w:val="00A11A17"/>
    <w:rsid w:val="00A157FF"/>
    <w:rsid w:val="00A23D3A"/>
    <w:rsid w:val="00A3153B"/>
    <w:rsid w:val="00A6289E"/>
    <w:rsid w:val="00AA1279"/>
    <w:rsid w:val="00AC3B35"/>
    <w:rsid w:val="00AD53AB"/>
    <w:rsid w:val="00AF4CC1"/>
    <w:rsid w:val="00B12C91"/>
    <w:rsid w:val="00B22BEF"/>
    <w:rsid w:val="00B25853"/>
    <w:rsid w:val="00B527EA"/>
    <w:rsid w:val="00B55DC8"/>
    <w:rsid w:val="00B742B5"/>
    <w:rsid w:val="00B866CA"/>
    <w:rsid w:val="00BD105D"/>
    <w:rsid w:val="00BD3CBE"/>
    <w:rsid w:val="00BF3022"/>
    <w:rsid w:val="00C05712"/>
    <w:rsid w:val="00C062DA"/>
    <w:rsid w:val="00C070D7"/>
    <w:rsid w:val="00C56543"/>
    <w:rsid w:val="00C7460C"/>
    <w:rsid w:val="00CB64BF"/>
    <w:rsid w:val="00CC0428"/>
    <w:rsid w:val="00CD772B"/>
    <w:rsid w:val="00CE2A0E"/>
    <w:rsid w:val="00D13A41"/>
    <w:rsid w:val="00D25D8D"/>
    <w:rsid w:val="00D313F3"/>
    <w:rsid w:val="00D344CC"/>
    <w:rsid w:val="00D36889"/>
    <w:rsid w:val="00D752B6"/>
    <w:rsid w:val="00D83B9B"/>
    <w:rsid w:val="00DE42F0"/>
    <w:rsid w:val="00DE7260"/>
    <w:rsid w:val="00E12399"/>
    <w:rsid w:val="00E37A42"/>
    <w:rsid w:val="00E55E74"/>
    <w:rsid w:val="00E73D9C"/>
    <w:rsid w:val="00E7673C"/>
    <w:rsid w:val="00E779C4"/>
    <w:rsid w:val="00E91D20"/>
    <w:rsid w:val="00E92B2A"/>
    <w:rsid w:val="00EB0AC7"/>
    <w:rsid w:val="00EB2BD4"/>
    <w:rsid w:val="00EC555F"/>
    <w:rsid w:val="00EC5C49"/>
    <w:rsid w:val="00EF3558"/>
    <w:rsid w:val="00F07C97"/>
    <w:rsid w:val="00F23C7E"/>
    <w:rsid w:val="00F47567"/>
    <w:rsid w:val="00F561A4"/>
    <w:rsid w:val="00F5734F"/>
    <w:rsid w:val="00F635BF"/>
    <w:rsid w:val="00F9673D"/>
    <w:rsid w:val="00FA0E90"/>
    <w:rsid w:val="00FC1A38"/>
    <w:rsid w:val="00FE12A0"/>
    <w:rsid w:val="00FE6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1C6A"/>
  <w15:docId w15:val="{77B9D2F1-7EB2-47BF-B0B1-1E3197BF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tent">
    <w:name w:val="content"/>
    <w:rsid w:val="00F5734F"/>
  </w:style>
  <w:style w:type="character" w:customStyle="1" w:styleId="label">
    <w:name w:val="label"/>
    <w:rsid w:val="00F5734F"/>
  </w:style>
  <w:style w:type="paragraph" w:styleId="Textedebulles">
    <w:name w:val="Balloon Text"/>
    <w:basedOn w:val="Normal"/>
    <w:link w:val="TextedebullesCar"/>
    <w:uiPriority w:val="99"/>
    <w:semiHidden/>
    <w:unhideWhenUsed/>
    <w:rsid w:val="00C070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70D7"/>
    <w:rPr>
      <w:rFonts w:ascii="Segoe UI" w:hAnsi="Segoe UI" w:cs="Segoe UI"/>
      <w:sz w:val="18"/>
      <w:szCs w:val="18"/>
      <w:lang w:eastAsia="en-US"/>
    </w:rPr>
  </w:style>
  <w:style w:type="paragraph" w:styleId="Paragraphedeliste">
    <w:name w:val="List Paragraph"/>
    <w:basedOn w:val="Normal"/>
    <w:uiPriority w:val="34"/>
    <w:qFormat/>
    <w:rsid w:val="00CD772B"/>
    <w:pPr>
      <w:ind w:left="720"/>
      <w:contextualSpacing/>
    </w:pPr>
  </w:style>
  <w:style w:type="paragraph" w:styleId="NormalWeb">
    <w:name w:val="Normal (Web)"/>
    <w:basedOn w:val="Normal"/>
    <w:uiPriority w:val="99"/>
    <w:semiHidden/>
    <w:unhideWhenUsed/>
    <w:rsid w:val="00E779C4"/>
    <w:pPr>
      <w:spacing w:before="100" w:beforeAutospacing="1" w:after="100" w:afterAutospacing="1" w:line="240" w:lineRule="auto"/>
    </w:pPr>
    <w:rPr>
      <w:rFonts w:ascii="Times New Roman" w:eastAsia="Times New Roman" w:hAnsi="Times New Roman"/>
      <w:sz w:val="24"/>
      <w:szCs w:val="24"/>
      <w:lang w:eastAsia="fr-FR"/>
    </w:rPr>
  </w:style>
  <w:style w:type="character" w:styleId="Accentuation">
    <w:name w:val="Emphasis"/>
    <w:basedOn w:val="Policepardfaut"/>
    <w:uiPriority w:val="20"/>
    <w:qFormat/>
    <w:rsid w:val="00E779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0939">
      <w:bodyDiv w:val="1"/>
      <w:marLeft w:val="0"/>
      <w:marRight w:val="0"/>
      <w:marTop w:val="0"/>
      <w:marBottom w:val="0"/>
      <w:divBdr>
        <w:top w:val="none" w:sz="0" w:space="0" w:color="auto"/>
        <w:left w:val="none" w:sz="0" w:space="0" w:color="auto"/>
        <w:bottom w:val="none" w:sz="0" w:space="0" w:color="auto"/>
        <w:right w:val="none" w:sz="0" w:space="0" w:color="auto"/>
      </w:divBdr>
      <w:divsChild>
        <w:div w:id="1906378400">
          <w:marLeft w:val="0"/>
          <w:marRight w:val="0"/>
          <w:marTop w:val="0"/>
          <w:marBottom w:val="0"/>
          <w:divBdr>
            <w:top w:val="none" w:sz="0" w:space="0" w:color="auto"/>
            <w:left w:val="none" w:sz="0" w:space="0" w:color="auto"/>
            <w:bottom w:val="none" w:sz="0" w:space="0" w:color="auto"/>
            <w:right w:val="none" w:sz="0" w:space="0" w:color="auto"/>
          </w:divBdr>
        </w:div>
        <w:div w:id="651641955">
          <w:marLeft w:val="0"/>
          <w:marRight w:val="0"/>
          <w:marTop w:val="0"/>
          <w:marBottom w:val="0"/>
          <w:divBdr>
            <w:top w:val="none" w:sz="0" w:space="0" w:color="auto"/>
            <w:left w:val="none" w:sz="0" w:space="0" w:color="auto"/>
            <w:bottom w:val="none" w:sz="0" w:space="0" w:color="auto"/>
            <w:right w:val="none" w:sz="0" w:space="0" w:color="auto"/>
          </w:divBdr>
        </w:div>
        <w:div w:id="937253721">
          <w:marLeft w:val="0"/>
          <w:marRight w:val="0"/>
          <w:marTop w:val="0"/>
          <w:marBottom w:val="0"/>
          <w:divBdr>
            <w:top w:val="none" w:sz="0" w:space="0" w:color="auto"/>
            <w:left w:val="none" w:sz="0" w:space="0" w:color="auto"/>
            <w:bottom w:val="none" w:sz="0" w:space="0" w:color="auto"/>
            <w:right w:val="none" w:sz="0" w:space="0" w:color="auto"/>
          </w:divBdr>
          <w:divsChild>
            <w:div w:id="555244893">
              <w:marLeft w:val="0"/>
              <w:marRight w:val="0"/>
              <w:marTop w:val="0"/>
              <w:marBottom w:val="0"/>
              <w:divBdr>
                <w:top w:val="none" w:sz="0" w:space="0" w:color="auto"/>
                <w:left w:val="none" w:sz="0" w:space="0" w:color="auto"/>
                <w:bottom w:val="none" w:sz="0" w:space="0" w:color="auto"/>
                <w:right w:val="none" w:sz="0" w:space="0" w:color="auto"/>
              </w:divBdr>
            </w:div>
            <w:div w:id="1249385718">
              <w:marLeft w:val="0"/>
              <w:marRight w:val="0"/>
              <w:marTop w:val="0"/>
              <w:marBottom w:val="0"/>
              <w:divBdr>
                <w:top w:val="none" w:sz="0" w:space="0" w:color="auto"/>
                <w:left w:val="none" w:sz="0" w:space="0" w:color="auto"/>
                <w:bottom w:val="none" w:sz="0" w:space="0" w:color="auto"/>
                <w:right w:val="none" w:sz="0" w:space="0" w:color="auto"/>
              </w:divBdr>
            </w:div>
            <w:div w:id="556745216">
              <w:marLeft w:val="0"/>
              <w:marRight w:val="0"/>
              <w:marTop w:val="0"/>
              <w:marBottom w:val="0"/>
              <w:divBdr>
                <w:top w:val="none" w:sz="0" w:space="0" w:color="auto"/>
                <w:left w:val="none" w:sz="0" w:space="0" w:color="auto"/>
                <w:bottom w:val="none" w:sz="0" w:space="0" w:color="auto"/>
                <w:right w:val="none" w:sz="0" w:space="0" w:color="auto"/>
              </w:divBdr>
            </w:div>
            <w:div w:id="4161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584">
      <w:bodyDiv w:val="1"/>
      <w:marLeft w:val="0"/>
      <w:marRight w:val="0"/>
      <w:marTop w:val="0"/>
      <w:marBottom w:val="0"/>
      <w:divBdr>
        <w:top w:val="none" w:sz="0" w:space="0" w:color="auto"/>
        <w:left w:val="none" w:sz="0" w:space="0" w:color="auto"/>
        <w:bottom w:val="none" w:sz="0" w:space="0" w:color="auto"/>
        <w:right w:val="none" w:sz="0" w:space="0" w:color="auto"/>
      </w:divBdr>
    </w:div>
    <w:div w:id="204831998">
      <w:bodyDiv w:val="1"/>
      <w:marLeft w:val="0"/>
      <w:marRight w:val="0"/>
      <w:marTop w:val="0"/>
      <w:marBottom w:val="0"/>
      <w:divBdr>
        <w:top w:val="none" w:sz="0" w:space="0" w:color="auto"/>
        <w:left w:val="none" w:sz="0" w:space="0" w:color="auto"/>
        <w:bottom w:val="none" w:sz="0" w:space="0" w:color="auto"/>
        <w:right w:val="none" w:sz="0" w:space="0" w:color="auto"/>
      </w:divBdr>
    </w:div>
    <w:div w:id="242376940">
      <w:bodyDiv w:val="1"/>
      <w:marLeft w:val="0"/>
      <w:marRight w:val="0"/>
      <w:marTop w:val="0"/>
      <w:marBottom w:val="0"/>
      <w:divBdr>
        <w:top w:val="none" w:sz="0" w:space="0" w:color="auto"/>
        <w:left w:val="none" w:sz="0" w:space="0" w:color="auto"/>
        <w:bottom w:val="none" w:sz="0" w:space="0" w:color="auto"/>
        <w:right w:val="none" w:sz="0" w:space="0" w:color="auto"/>
      </w:divBdr>
    </w:div>
    <w:div w:id="559250736">
      <w:bodyDiv w:val="1"/>
      <w:marLeft w:val="0"/>
      <w:marRight w:val="0"/>
      <w:marTop w:val="0"/>
      <w:marBottom w:val="0"/>
      <w:divBdr>
        <w:top w:val="none" w:sz="0" w:space="0" w:color="auto"/>
        <w:left w:val="none" w:sz="0" w:space="0" w:color="auto"/>
        <w:bottom w:val="none" w:sz="0" w:space="0" w:color="auto"/>
        <w:right w:val="none" w:sz="0" w:space="0" w:color="auto"/>
      </w:divBdr>
      <w:divsChild>
        <w:div w:id="112601745">
          <w:marLeft w:val="0"/>
          <w:marRight w:val="0"/>
          <w:marTop w:val="0"/>
          <w:marBottom w:val="0"/>
          <w:divBdr>
            <w:top w:val="none" w:sz="0" w:space="0" w:color="auto"/>
            <w:left w:val="none" w:sz="0" w:space="0" w:color="auto"/>
            <w:bottom w:val="none" w:sz="0" w:space="0" w:color="auto"/>
            <w:right w:val="none" w:sz="0" w:space="0" w:color="auto"/>
          </w:divBdr>
        </w:div>
      </w:divsChild>
    </w:div>
    <w:div w:id="622342146">
      <w:bodyDiv w:val="1"/>
      <w:marLeft w:val="0"/>
      <w:marRight w:val="0"/>
      <w:marTop w:val="0"/>
      <w:marBottom w:val="0"/>
      <w:divBdr>
        <w:top w:val="none" w:sz="0" w:space="0" w:color="auto"/>
        <w:left w:val="none" w:sz="0" w:space="0" w:color="auto"/>
        <w:bottom w:val="none" w:sz="0" w:space="0" w:color="auto"/>
        <w:right w:val="none" w:sz="0" w:space="0" w:color="auto"/>
      </w:divBdr>
      <w:divsChild>
        <w:div w:id="438599059">
          <w:marLeft w:val="0"/>
          <w:marRight w:val="0"/>
          <w:marTop w:val="0"/>
          <w:marBottom w:val="0"/>
          <w:divBdr>
            <w:top w:val="none" w:sz="0" w:space="0" w:color="auto"/>
            <w:left w:val="none" w:sz="0" w:space="0" w:color="auto"/>
            <w:bottom w:val="none" w:sz="0" w:space="0" w:color="auto"/>
            <w:right w:val="none" w:sz="0" w:space="0" w:color="auto"/>
          </w:divBdr>
        </w:div>
      </w:divsChild>
    </w:div>
    <w:div w:id="622925593">
      <w:bodyDiv w:val="1"/>
      <w:marLeft w:val="0"/>
      <w:marRight w:val="0"/>
      <w:marTop w:val="0"/>
      <w:marBottom w:val="0"/>
      <w:divBdr>
        <w:top w:val="none" w:sz="0" w:space="0" w:color="auto"/>
        <w:left w:val="none" w:sz="0" w:space="0" w:color="auto"/>
        <w:bottom w:val="none" w:sz="0" w:space="0" w:color="auto"/>
        <w:right w:val="none" w:sz="0" w:space="0" w:color="auto"/>
      </w:divBdr>
    </w:div>
    <w:div w:id="1361013458">
      <w:bodyDiv w:val="1"/>
      <w:marLeft w:val="0"/>
      <w:marRight w:val="0"/>
      <w:marTop w:val="0"/>
      <w:marBottom w:val="0"/>
      <w:divBdr>
        <w:top w:val="none" w:sz="0" w:space="0" w:color="auto"/>
        <w:left w:val="none" w:sz="0" w:space="0" w:color="auto"/>
        <w:bottom w:val="none" w:sz="0" w:space="0" w:color="auto"/>
        <w:right w:val="none" w:sz="0" w:space="0" w:color="auto"/>
      </w:divBdr>
    </w:div>
    <w:div w:id="1531064765">
      <w:bodyDiv w:val="1"/>
      <w:marLeft w:val="0"/>
      <w:marRight w:val="0"/>
      <w:marTop w:val="0"/>
      <w:marBottom w:val="0"/>
      <w:divBdr>
        <w:top w:val="none" w:sz="0" w:space="0" w:color="auto"/>
        <w:left w:val="none" w:sz="0" w:space="0" w:color="auto"/>
        <w:bottom w:val="none" w:sz="0" w:space="0" w:color="auto"/>
        <w:right w:val="none" w:sz="0" w:space="0" w:color="auto"/>
      </w:divBdr>
    </w:div>
    <w:div w:id="18873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88A1B-5852-409E-9DA0-74DA9087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2</Pages>
  <Words>1086</Words>
  <Characters>5979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Association La Valla</dc:creator>
  <cp:lastModifiedBy>Catherine Demougin</cp:lastModifiedBy>
  <cp:revision>21</cp:revision>
  <cp:lastPrinted>2024-06-13T14:46:00Z</cp:lastPrinted>
  <dcterms:created xsi:type="dcterms:W3CDTF">2025-07-31T08:03:00Z</dcterms:created>
  <dcterms:modified xsi:type="dcterms:W3CDTF">2025-11-19T16:39:00Z</dcterms:modified>
</cp:coreProperties>
</file>