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D96CF4" w14:textId="5C01A39F" w:rsidR="00277D27" w:rsidRDefault="00863293" w:rsidP="00D22E58">
      <w:pPr>
        <w:rPr>
          <w:rFonts w:ascii="Bradley Hand ITC" w:hAnsi="Bradley Hand ITC" w:cs="Andalus"/>
          <w:b/>
          <w:i/>
          <w:color w:val="0000FF"/>
          <w:sz w:val="52"/>
          <w:szCs w:val="52"/>
          <w:lang w:val="fr-FR"/>
        </w:rPr>
      </w:pPr>
      <w:r>
        <w:rPr>
          <w:rFonts w:ascii="Bradley Hand ITC" w:hAnsi="Bradley Hand ITC" w:cs="Andalus"/>
          <w:b/>
          <w:i/>
          <w:noProof/>
          <w:color w:val="0000FF"/>
          <w:sz w:val="52"/>
          <w:szCs w:val="52"/>
          <w:lang w:val="fr-FR"/>
        </w:rPr>
        <w:drawing>
          <wp:anchor distT="0" distB="0" distL="114300" distR="114300" simplePos="0" relativeHeight="251658240" behindDoc="0" locked="0" layoutInCell="1" allowOverlap="1" wp14:anchorId="36C588AA" wp14:editId="115CCD83">
            <wp:simplePos x="0" y="0"/>
            <wp:positionH relativeFrom="column">
              <wp:posOffset>5103495</wp:posOffset>
            </wp:positionH>
            <wp:positionV relativeFrom="paragraph">
              <wp:posOffset>-16510</wp:posOffset>
            </wp:positionV>
            <wp:extent cx="1153160" cy="1695450"/>
            <wp:effectExtent l="0" t="0" r="8890" b="0"/>
            <wp:wrapSquare wrapText="bothSides"/>
            <wp:docPr id="1001655028" name="Image 1" descr="http://gal.ulyn.net/539813_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http://gal.ulyn.net/539813_1.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3160" cy="1695450"/>
                    </a:xfrm>
                    <a:prstGeom prst="rect">
                      <a:avLst/>
                    </a:prstGeom>
                    <a:noFill/>
                    <a:ln>
                      <a:noFill/>
                    </a:ln>
                  </pic:spPr>
                </pic:pic>
              </a:graphicData>
            </a:graphic>
            <wp14:sizeRelH relativeFrom="page">
              <wp14:pctWidth>0</wp14:pctWidth>
            </wp14:sizeRelH>
            <wp14:sizeRelV relativeFrom="page">
              <wp14:pctHeight>0</wp14:pctHeight>
            </wp14:sizeRelV>
          </wp:anchor>
        </w:drawing>
      </w:r>
      <w:r w:rsidR="00D22E58">
        <w:rPr>
          <w:rFonts w:ascii="Bradley Hand ITC" w:hAnsi="Bradley Hand ITC" w:cs="Andalus"/>
          <w:b/>
          <w:i/>
          <w:color w:val="0000FF"/>
          <w:sz w:val="52"/>
          <w:szCs w:val="52"/>
          <w:lang w:val="fr-FR"/>
        </w:rPr>
        <w:t xml:space="preserve"> </w:t>
      </w:r>
      <w:r w:rsidR="00C85016" w:rsidRPr="00D22E58">
        <w:rPr>
          <w:rFonts w:ascii="Bradley Hand ITC" w:hAnsi="Bradley Hand ITC" w:cs="Andalus"/>
          <w:b/>
          <w:i/>
          <w:color w:val="0000FF"/>
          <w:sz w:val="52"/>
          <w:szCs w:val="52"/>
          <w:lang w:val="fr-FR"/>
        </w:rPr>
        <w:t>Pet</w:t>
      </w:r>
      <w:r w:rsidR="00D22E58">
        <w:rPr>
          <w:rFonts w:ascii="Bradley Hand ITC" w:hAnsi="Bradley Hand ITC" w:cs="Andalus"/>
          <w:b/>
          <w:i/>
          <w:color w:val="0000FF"/>
          <w:sz w:val="52"/>
          <w:szCs w:val="52"/>
          <w:lang w:val="fr-FR"/>
        </w:rPr>
        <w:t>i</w:t>
      </w:r>
      <w:r w:rsidR="00C85016" w:rsidRPr="00D22E58">
        <w:rPr>
          <w:rFonts w:ascii="Bradley Hand ITC" w:hAnsi="Bradley Hand ITC" w:cs="Andalus"/>
          <w:b/>
          <w:i/>
          <w:color w:val="0000FF"/>
          <w:sz w:val="52"/>
          <w:szCs w:val="52"/>
          <w:lang w:val="fr-FR"/>
        </w:rPr>
        <w:t xml:space="preserve">tes </w:t>
      </w:r>
      <w:r w:rsidR="00AD3A63" w:rsidRPr="00D22E58">
        <w:rPr>
          <w:rFonts w:ascii="Bradley Hand ITC" w:hAnsi="Bradley Hand ITC" w:cs="Andalus"/>
          <w:b/>
          <w:i/>
          <w:color w:val="0000FF"/>
          <w:sz w:val="52"/>
          <w:szCs w:val="52"/>
          <w:lang w:val="fr-FR"/>
        </w:rPr>
        <w:t>N</w:t>
      </w:r>
      <w:r w:rsidR="00C85016" w:rsidRPr="00D22E58">
        <w:rPr>
          <w:rFonts w:ascii="Bradley Hand ITC" w:hAnsi="Bradley Hand ITC" w:cs="Andalus"/>
          <w:b/>
          <w:i/>
          <w:color w:val="0000FF"/>
          <w:sz w:val="52"/>
          <w:szCs w:val="52"/>
          <w:lang w:val="fr-FR"/>
        </w:rPr>
        <w:t xml:space="preserve">ouvelles </w:t>
      </w:r>
      <w:r w:rsidR="003F0A49" w:rsidRPr="00D22E58">
        <w:rPr>
          <w:rFonts w:ascii="Bradley Hand ITC" w:hAnsi="Bradley Hand ITC" w:cs="Andalus"/>
          <w:b/>
          <w:i/>
          <w:color w:val="0000FF"/>
          <w:sz w:val="52"/>
          <w:szCs w:val="52"/>
          <w:lang w:val="fr-FR"/>
        </w:rPr>
        <w:t>de La Valla</w:t>
      </w:r>
    </w:p>
    <w:p w14:paraId="493D43DE" w14:textId="6B9C40E2" w:rsidR="000C6124" w:rsidRPr="00D22E58" w:rsidRDefault="00884FE4" w:rsidP="007C6D6B">
      <w:pPr>
        <w:ind w:left="3544" w:firstLine="708"/>
        <w:rPr>
          <w:rFonts w:ascii="Bradley Hand ITC" w:hAnsi="Bradley Hand ITC" w:cs="Andalus"/>
          <w:b/>
          <w:i/>
          <w:color w:val="0000FF"/>
          <w:sz w:val="52"/>
          <w:szCs w:val="52"/>
          <w:lang w:val="fr-FR"/>
        </w:rPr>
      </w:pPr>
      <w:r>
        <w:rPr>
          <w:rFonts w:ascii="Bradley Hand ITC" w:hAnsi="Bradley Hand ITC" w:cs="Andalus"/>
          <w:b/>
          <w:i/>
          <w:color w:val="0000FF"/>
          <w:sz w:val="52"/>
          <w:szCs w:val="52"/>
          <w:lang w:val="fr-FR"/>
        </w:rPr>
        <w:t>Novembre</w:t>
      </w:r>
      <w:r w:rsidR="00A67CD7">
        <w:rPr>
          <w:rFonts w:ascii="Bradley Hand ITC" w:hAnsi="Bradley Hand ITC" w:cs="Andalus"/>
          <w:b/>
          <w:i/>
          <w:color w:val="0000FF"/>
          <w:sz w:val="52"/>
          <w:szCs w:val="52"/>
          <w:lang w:val="fr-FR"/>
        </w:rPr>
        <w:t xml:space="preserve"> 20</w:t>
      </w:r>
      <w:r w:rsidR="00D22E58" w:rsidRPr="00D22E58">
        <w:rPr>
          <w:rFonts w:ascii="Bradley Hand ITC" w:hAnsi="Bradley Hand ITC" w:cs="Andalus"/>
          <w:b/>
          <w:i/>
          <w:color w:val="0000FF"/>
          <w:sz w:val="52"/>
          <w:szCs w:val="52"/>
          <w:lang w:val="fr-FR"/>
        </w:rPr>
        <w:t>23</w:t>
      </w:r>
      <w:r w:rsidR="00036682" w:rsidRPr="00581C35">
        <w:rPr>
          <w:rFonts w:ascii="Bradley Hand ITC" w:hAnsi="Bradley Hand ITC" w:cs="Andalus"/>
          <w:b/>
          <w:i/>
          <w:color w:val="0000FF"/>
          <w:sz w:val="56"/>
          <w:szCs w:val="56"/>
          <w:lang w:val="fr-FR"/>
        </w:rPr>
        <w:t xml:space="preserve">                             </w:t>
      </w:r>
    </w:p>
    <w:p w14:paraId="4E84863F" w14:textId="39DE0E1A" w:rsidR="007671F5" w:rsidRPr="0052063F" w:rsidRDefault="000C6124" w:rsidP="005B3A95">
      <w:pPr>
        <w:rPr>
          <w:rFonts w:ascii="Bradley Hand ITC" w:hAnsi="Bradley Hand ITC"/>
          <w:b/>
          <w:szCs w:val="24"/>
          <w:lang w:val="fr-FR"/>
        </w:rPr>
      </w:pPr>
      <w:r w:rsidRPr="0052063F">
        <w:rPr>
          <w:rFonts w:ascii="Bradley Hand ITC" w:hAnsi="Bradley Hand ITC" w:cs="Andalus"/>
          <w:b/>
          <w:i/>
          <w:szCs w:val="24"/>
          <w:lang w:val="fr-FR"/>
        </w:rPr>
        <w:t>B</w:t>
      </w:r>
      <w:r w:rsidRPr="0052063F">
        <w:rPr>
          <w:rFonts w:ascii="Bradley Hand ITC" w:hAnsi="Bradley Hand ITC"/>
          <w:b/>
          <w:szCs w:val="24"/>
          <w:lang w:val="fr-FR"/>
        </w:rPr>
        <w:t>ien chers Amis,</w:t>
      </w:r>
    </w:p>
    <w:p w14:paraId="0F4143DC" w14:textId="3B985401" w:rsidR="00062248" w:rsidRPr="0052063F" w:rsidRDefault="00062248" w:rsidP="005B3A95">
      <w:pPr>
        <w:rPr>
          <w:rFonts w:ascii="Bradley Hand ITC" w:hAnsi="Bradley Hand ITC"/>
          <w:b/>
          <w:szCs w:val="24"/>
          <w:lang w:val="fr-FR"/>
        </w:rPr>
      </w:pPr>
    </w:p>
    <w:p w14:paraId="6B09215D" w14:textId="10E8A5D4" w:rsidR="00B7109E" w:rsidRDefault="00884FE4" w:rsidP="005B3A95">
      <w:pPr>
        <w:rPr>
          <w:rFonts w:ascii="Bradley Hand ITC" w:hAnsi="Bradley Hand ITC"/>
          <w:b/>
          <w:szCs w:val="24"/>
          <w:lang w:val="fr-FR"/>
        </w:rPr>
      </w:pPr>
      <w:r>
        <w:rPr>
          <w:rFonts w:ascii="Bradley Hand ITC" w:hAnsi="Bradley Hand ITC"/>
          <w:b/>
          <w:szCs w:val="24"/>
          <w:lang w:val="fr-FR"/>
        </w:rPr>
        <w:t>Ce mois de novembre a été bien compliqué pour la communauté !</w:t>
      </w:r>
      <w:r w:rsidR="00852567">
        <w:rPr>
          <w:rFonts w:ascii="Bradley Hand ITC" w:hAnsi="Bradley Hand ITC"/>
          <w:b/>
          <w:szCs w:val="24"/>
          <w:lang w:val="fr-FR"/>
        </w:rPr>
        <w:t xml:space="preserve"> </w:t>
      </w:r>
      <w:r>
        <w:rPr>
          <w:rFonts w:ascii="Bradley Hand ITC" w:hAnsi="Bradley Hand ITC"/>
          <w:b/>
          <w:szCs w:val="24"/>
          <w:lang w:val="fr-FR"/>
        </w:rPr>
        <w:t xml:space="preserve"> Catherine a attrapé une bonne bronchite qui l’a privée de sa voix pendant près de quatre semaines…Son Papa est décédé le mardi 8 novembre alors qu’elle était auprès de lui depuis deux jours à Paris. Les Funérailles ont eu lieu dans l’intimité familiale en Sologne le lundi 13 novembre, funérailles entièrement animées par Marc et Luc, ses fils. 25 membres sur 29 de la famille étaient présents et grâce à la solidarité</w:t>
      </w:r>
      <w:r w:rsidR="00863293">
        <w:rPr>
          <w:rFonts w:ascii="Bradley Hand ITC" w:hAnsi="Bradley Hand ITC"/>
          <w:b/>
          <w:szCs w:val="24"/>
          <w:lang w:val="fr-FR"/>
        </w:rPr>
        <w:t>,</w:t>
      </w:r>
      <w:r>
        <w:rPr>
          <w:rFonts w:ascii="Bradley Hand ITC" w:hAnsi="Bradley Hand ITC"/>
          <w:b/>
          <w:szCs w:val="24"/>
          <w:lang w:val="fr-FR"/>
        </w:rPr>
        <w:t xml:space="preserve"> </w:t>
      </w:r>
      <w:r w:rsidR="005F3AD7">
        <w:rPr>
          <w:rFonts w:ascii="Bradley Hand ITC" w:hAnsi="Bradley Hand ITC"/>
          <w:b/>
          <w:szCs w:val="24"/>
          <w:lang w:val="fr-FR"/>
        </w:rPr>
        <w:t>tous ont passé la journée ensemble !</w:t>
      </w:r>
    </w:p>
    <w:p w14:paraId="663373C9" w14:textId="33F9D826" w:rsidR="00B7109E" w:rsidRDefault="00884FE4" w:rsidP="00B7109E">
      <w:pPr>
        <w:rPr>
          <w:rFonts w:ascii="Bradley Hand ITC" w:hAnsi="Bradley Hand ITC"/>
          <w:b/>
          <w:szCs w:val="24"/>
          <w:lang w:val="fr-FR"/>
        </w:rPr>
      </w:pPr>
      <w:r>
        <w:rPr>
          <w:rFonts w:ascii="Bradley Hand ITC" w:hAnsi="Bradley Hand ITC"/>
          <w:b/>
          <w:szCs w:val="24"/>
          <w:lang w:val="fr-FR"/>
        </w:rPr>
        <w:t>Des rencontres ont toutefois pu se dérouler </w:t>
      </w:r>
      <w:r w:rsidR="006E0899">
        <w:rPr>
          <w:rFonts w:ascii="Bradley Hand ITC" w:hAnsi="Bradley Hand ITC"/>
          <w:b/>
          <w:szCs w:val="24"/>
          <w:lang w:val="fr-FR"/>
        </w:rPr>
        <w:t xml:space="preserve">pendant le mois </w:t>
      </w:r>
      <w:r>
        <w:rPr>
          <w:rFonts w:ascii="Bradley Hand ITC" w:hAnsi="Bradley Hand ITC"/>
          <w:b/>
          <w:szCs w:val="24"/>
          <w:lang w:val="fr-FR"/>
        </w:rPr>
        <w:t xml:space="preserve">: l’équipe des </w:t>
      </w:r>
      <w:r w:rsidR="00862390">
        <w:rPr>
          <w:rFonts w:ascii="Bradley Hand ITC" w:hAnsi="Bradley Hand ITC"/>
          <w:b/>
          <w:szCs w:val="24"/>
          <w:lang w:val="fr-FR"/>
        </w:rPr>
        <w:t>« </w:t>
      </w:r>
      <w:r>
        <w:rPr>
          <w:rFonts w:ascii="Bradley Hand ITC" w:hAnsi="Bradley Hand ITC"/>
          <w:b/>
          <w:szCs w:val="24"/>
          <w:lang w:val="fr-FR"/>
        </w:rPr>
        <w:t>Pionniers » s’est retrouvée en partie en présentiel à Ouzouer et en distanciel, le 1</w:t>
      </w:r>
      <w:r w:rsidRPr="00884FE4">
        <w:rPr>
          <w:rFonts w:ascii="Bradley Hand ITC" w:hAnsi="Bradley Hand ITC"/>
          <w:b/>
          <w:szCs w:val="24"/>
          <w:vertAlign w:val="superscript"/>
          <w:lang w:val="fr-FR"/>
        </w:rPr>
        <w:t>er</w:t>
      </w:r>
      <w:r>
        <w:rPr>
          <w:rFonts w:ascii="Bradley Hand ITC" w:hAnsi="Bradley Hand ITC"/>
          <w:b/>
          <w:szCs w:val="24"/>
          <w:lang w:val="fr-FR"/>
        </w:rPr>
        <w:t xml:space="preserve"> novembre. Les </w:t>
      </w:r>
      <w:r w:rsidR="00862390">
        <w:rPr>
          <w:rFonts w:ascii="Bradley Hand ITC" w:hAnsi="Bradley Hand ITC"/>
          <w:b/>
          <w:szCs w:val="24"/>
          <w:lang w:val="fr-FR"/>
        </w:rPr>
        <w:t>« </w:t>
      </w:r>
      <w:r>
        <w:rPr>
          <w:rFonts w:ascii="Bradley Hand ITC" w:hAnsi="Bradley Hand ITC"/>
          <w:b/>
          <w:szCs w:val="24"/>
          <w:lang w:val="fr-FR"/>
        </w:rPr>
        <w:t>Avengers</w:t>
      </w:r>
      <w:r w:rsidR="00862390">
        <w:rPr>
          <w:rFonts w:ascii="Bradley Hand ITC" w:hAnsi="Bradley Hand ITC"/>
          <w:b/>
          <w:szCs w:val="24"/>
          <w:lang w:val="fr-FR"/>
        </w:rPr>
        <w:t> »</w:t>
      </w:r>
      <w:r>
        <w:rPr>
          <w:rFonts w:ascii="Bradley Hand ITC" w:hAnsi="Bradley Hand ITC"/>
          <w:b/>
          <w:szCs w:val="24"/>
          <w:lang w:val="fr-FR"/>
        </w:rPr>
        <w:t xml:space="preserve"> se sont retrouvés à la communauté mais san</w:t>
      </w:r>
      <w:r w:rsidR="006E0899">
        <w:rPr>
          <w:rFonts w:ascii="Bradley Hand ITC" w:hAnsi="Bradley Hand ITC"/>
          <w:b/>
          <w:szCs w:val="24"/>
          <w:lang w:val="fr-FR"/>
        </w:rPr>
        <w:t>s</w:t>
      </w:r>
      <w:r>
        <w:rPr>
          <w:rFonts w:ascii="Bradley Hand ITC" w:hAnsi="Bradley Hand ITC"/>
          <w:b/>
          <w:szCs w:val="24"/>
          <w:lang w:val="fr-FR"/>
        </w:rPr>
        <w:t xml:space="preserve"> chauffage (problème de communication !) Les « Eveillées », </w:t>
      </w:r>
      <w:r w:rsidR="00862390">
        <w:rPr>
          <w:rFonts w:ascii="Bradley Hand ITC" w:hAnsi="Bradley Hand ITC"/>
          <w:b/>
          <w:szCs w:val="24"/>
          <w:lang w:val="fr-FR"/>
        </w:rPr>
        <w:t>l</w:t>
      </w:r>
      <w:r>
        <w:rPr>
          <w:rFonts w:ascii="Bradley Hand ITC" w:hAnsi="Bradley Hand ITC"/>
          <w:b/>
          <w:szCs w:val="24"/>
          <w:lang w:val="fr-FR"/>
        </w:rPr>
        <w:t>es « Compagnons » et l’équipe de « Goutons La Parole » ont pu suivre leur parcours.</w:t>
      </w:r>
      <w:r w:rsidR="006E0899">
        <w:rPr>
          <w:rFonts w:ascii="Bradley Hand ITC" w:hAnsi="Bradley Hand ITC"/>
          <w:b/>
          <w:szCs w:val="24"/>
          <w:lang w:val="fr-FR"/>
        </w:rPr>
        <w:t xml:space="preserve"> Nous avons privilégié les équipes où tous les membres pouvaient être présents et annulé certaines autres car le distanciel demande beaucoup de concentration aux animateurs.</w:t>
      </w:r>
    </w:p>
    <w:p w14:paraId="5F9DBA0D" w14:textId="376EA1CC" w:rsidR="00884FE4" w:rsidRDefault="00884FE4" w:rsidP="00B7109E">
      <w:pPr>
        <w:rPr>
          <w:rFonts w:ascii="Bradley Hand ITC" w:hAnsi="Bradley Hand ITC"/>
          <w:b/>
          <w:szCs w:val="24"/>
          <w:lang w:val="fr-FR"/>
        </w:rPr>
      </w:pPr>
      <w:r>
        <w:rPr>
          <w:rFonts w:ascii="Bradley Hand ITC" w:hAnsi="Bradley Hand ITC"/>
          <w:b/>
          <w:szCs w:val="24"/>
          <w:lang w:val="fr-FR"/>
        </w:rPr>
        <w:t>La communauté devait passer le week-end du</w:t>
      </w:r>
      <w:r w:rsidR="006E0899">
        <w:rPr>
          <w:rFonts w:ascii="Bradley Hand ITC" w:hAnsi="Bradley Hand ITC"/>
          <w:b/>
          <w:szCs w:val="24"/>
          <w:lang w:val="fr-FR"/>
        </w:rPr>
        <w:t xml:space="preserve"> </w:t>
      </w:r>
      <w:r>
        <w:rPr>
          <w:rFonts w:ascii="Bradley Hand ITC" w:hAnsi="Bradley Hand ITC"/>
          <w:b/>
          <w:szCs w:val="24"/>
          <w:lang w:val="fr-FR"/>
        </w:rPr>
        <w:t>17-19 novembre à Notre Dame de l’Hermitage pour participer à la rencontre nationale des Fraternités Maristes et y témoigner la manière de s’adapter, au souffle de l’Esprit. C’est par Skype, que le témoignage s’est fait</w:t>
      </w:r>
      <w:r w:rsidR="005F3AD7">
        <w:rPr>
          <w:rFonts w:ascii="Bradley Hand ITC" w:hAnsi="Bradley Hand ITC"/>
          <w:b/>
          <w:szCs w:val="24"/>
          <w:lang w:val="fr-FR"/>
        </w:rPr>
        <w:t>, le voyage n’é</w:t>
      </w:r>
      <w:r w:rsidR="006E0899">
        <w:rPr>
          <w:rFonts w:ascii="Bradley Hand ITC" w:hAnsi="Bradley Hand ITC"/>
          <w:b/>
          <w:szCs w:val="24"/>
          <w:lang w:val="fr-FR"/>
        </w:rPr>
        <w:t>t</w:t>
      </w:r>
      <w:r w:rsidR="005F3AD7">
        <w:rPr>
          <w:rFonts w:ascii="Bradley Hand ITC" w:hAnsi="Bradley Hand ITC"/>
          <w:b/>
          <w:szCs w:val="24"/>
          <w:lang w:val="fr-FR"/>
        </w:rPr>
        <w:t>a</w:t>
      </w:r>
      <w:r w:rsidR="006E0899">
        <w:rPr>
          <w:rFonts w:ascii="Bradley Hand ITC" w:hAnsi="Bradley Hand ITC"/>
          <w:b/>
          <w:szCs w:val="24"/>
          <w:lang w:val="fr-FR"/>
        </w:rPr>
        <w:t>n</w:t>
      </w:r>
      <w:r w:rsidR="005F3AD7">
        <w:rPr>
          <w:rFonts w:ascii="Bradley Hand ITC" w:hAnsi="Bradley Hand ITC"/>
          <w:b/>
          <w:szCs w:val="24"/>
          <w:lang w:val="fr-FR"/>
        </w:rPr>
        <w:t>t pas possible pour Catherine.</w:t>
      </w:r>
    </w:p>
    <w:p w14:paraId="0590158D" w14:textId="03976871" w:rsidR="006E0899" w:rsidRDefault="005F3AD7" w:rsidP="00B7109E">
      <w:pPr>
        <w:rPr>
          <w:rFonts w:ascii="Bradley Hand ITC" w:hAnsi="Bradley Hand ITC"/>
          <w:b/>
          <w:szCs w:val="24"/>
          <w:lang w:val="fr-FR"/>
        </w:rPr>
      </w:pPr>
      <w:r>
        <w:rPr>
          <w:rFonts w:ascii="Bradley Hand ITC" w:hAnsi="Bradley Hand ITC"/>
          <w:b/>
          <w:szCs w:val="24"/>
          <w:lang w:val="fr-FR"/>
        </w:rPr>
        <w:t>La participation à la collecte de la Banque Alimentaire a été annulée. AU 15 novembre, date limite des inscriptions, deux</w:t>
      </w:r>
      <w:r w:rsidR="006E0899">
        <w:rPr>
          <w:rFonts w:ascii="Bradley Hand ITC" w:hAnsi="Bradley Hand ITC"/>
          <w:b/>
          <w:szCs w:val="24"/>
          <w:lang w:val="fr-FR"/>
        </w:rPr>
        <w:t xml:space="preserve"> personnes étaient</w:t>
      </w:r>
      <w:r>
        <w:rPr>
          <w:rFonts w:ascii="Bradley Hand ITC" w:hAnsi="Bradley Hand ITC"/>
          <w:b/>
          <w:szCs w:val="24"/>
          <w:lang w:val="fr-FR"/>
        </w:rPr>
        <w:t xml:space="preserve"> inscrit</w:t>
      </w:r>
      <w:r w:rsidR="006E0899">
        <w:rPr>
          <w:rFonts w:ascii="Bradley Hand ITC" w:hAnsi="Bradley Hand ITC"/>
          <w:b/>
          <w:szCs w:val="24"/>
          <w:lang w:val="fr-FR"/>
        </w:rPr>
        <w:t>e</w:t>
      </w:r>
      <w:r>
        <w:rPr>
          <w:rFonts w:ascii="Bradley Hand ITC" w:hAnsi="Bradley Hand ITC"/>
          <w:b/>
          <w:szCs w:val="24"/>
          <w:lang w:val="fr-FR"/>
        </w:rPr>
        <w:t xml:space="preserve">s. Nous avons trouvé au retour une fiche avec trois autres inscrits. Alors que nous communiquions notre décision d’annuler, quelques réponses positives nous sont parvenues. Dans une période « normale », Catherine aurait pris le téléphone pour relancer les uns et les autres…mais sans voix c’était difficile ! </w:t>
      </w:r>
    </w:p>
    <w:p w14:paraId="2E69E4D7" w14:textId="5470AA71" w:rsidR="005F3AD7" w:rsidRDefault="005F3AD7" w:rsidP="00B7109E">
      <w:pPr>
        <w:rPr>
          <w:rFonts w:ascii="Bradley Hand ITC" w:hAnsi="Bradley Hand ITC"/>
          <w:b/>
          <w:szCs w:val="24"/>
          <w:lang w:val="fr-FR"/>
        </w:rPr>
      </w:pPr>
      <w:r>
        <w:rPr>
          <w:rFonts w:ascii="Bradley Hand ITC" w:hAnsi="Bradley Hand ITC"/>
          <w:b/>
          <w:szCs w:val="24"/>
          <w:lang w:val="fr-FR"/>
        </w:rPr>
        <w:t xml:space="preserve">Cet évènement donne à réfléchir…La Valla est composée </w:t>
      </w:r>
      <w:r w:rsidR="00863293">
        <w:rPr>
          <w:rFonts w:ascii="Bradley Hand ITC" w:hAnsi="Bradley Hand ITC"/>
          <w:b/>
          <w:szCs w:val="24"/>
          <w:lang w:val="fr-FR"/>
        </w:rPr>
        <w:t xml:space="preserve">aujourd’hui </w:t>
      </w:r>
      <w:r>
        <w:rPr>
          <w:rFonts w:ascii="Bradley Hand ITC" w:hAnsi="Bradley Hand ITC"/>
          <w:b/>
          <w:szCs w:val="24"/>
          <w:lang w:val="fr-FR"/>
        </w:rPr>
        <w:t xml:space="preserve">de 16 équipes de relecture de vie et d’équipes maristes dont seulement 3 de moins de 20 ans ! Nous devenons un lieu pour les jeunes adultes et les adultes…il serait temps que tout ne repose plus sur les trois de la communauté. En janvier-février, nous proposerons à toutes les équipes de réfléchir sur le thème de l’année mariste : « La Valla, une oasis. </w:t>
      </w:r>
      <w:r w:rsidRPr="006E0899">
        <w:rPr>
          <w:rFonts w:ascii="Bradley Hand ITC" w:hAnsi="Bradley Hand ITC"/>
          <w:b/>
          <w:color w:val="0000FF"/>
          <w:szCs w:val="24"/>
          <w:lang w:val="fr-FR"/>
        </w:rPr>
        <w:t>Tu es chez toi</w:t>
      </w:r>
      <w:r>
        <w:rPr>
          <w:rFonts w:ascii="Bradley Hand ITC" w:hAnsi="Bradley Hand ITC"/>
          <w:b/>
          <w:szCs w:val="24"/>
          <w:lang w:val="fr-FR"/>
        </w:rPr>
        <w:t xml:space="preserve"> ». Nous serons invités à réfléchir comment </w:t>
      </w:r>
      <w:r w:rsidR="006E0899">
        <w:rPr>
          <w:rFonts w:ascii="Bradley Hand ITC" w:hAnsi="Bradley Hand ITC"/>
          <w:b/>
          <w:szCs w:val="24"/>
          <w:lang w:val="fr-FR"/>
        </w:rPr>
        <w:t>repenser le rôle des membres de la communauté de vie et le rôle des membres des équipes</w:t>
      </w:r>
      <w:r w:rsidR="00863293">
        <w:rPr>
          <w:rFonts w:ascii="Bradley Hand ITC" w:hAnsi="Bradley Hand ITC"/>
          <w:b/>
          <w:szCs w:val="24"/>
          <w:lang w:val="fr-FR"/>
        </w:rPr>
        <w:t>.</w:t>
      </w:r>
    </w:p>
    <w:p w14:paraId="3339FAD3" w14:textId="46341674" w:rsidR="006339AC" w:rsidRPr="00BC2D38" w:rsidRDefault="005A2AC0" w:rsidP="003C2BFC">
      <w:pPr>
        <w:rPr>
          <w:rFonts w:ascii="Bradley Hand ITC" w:hAnsi="Bradley Hand ITC"/>
          <w:b/>
          <w:bCs/>
          <w:szCs w:val="24"/>
          <w:lang w:val="fr-FR"/>
        </w:rPr>
      </w:pPr>
      <w:r w:rsidRPr="00BC2D38">
        <w:rPr>
          <w:rFonts w:ascii="Bradley Hand ITC" w:hAnsi="Bradley Hand ITC"/>
          <w:b/>
          <w:bCs/>
          <w:szCs w:val="24"/>
          <w:lang w:val="fr-FR"/>
        </w:rPr>
        <w:t>Vendredi 24 novembre, le soir, un atelier était propos</w:t>
      </w:r>
      <w:r w:rsidR="00BC2D38">
        <w:rPr>
          <w:rFonts w:ascii="Bradley Hand ITC" w:hAnsi="Bradley Hand ITC"/>
          <w:b/>
          <w:bCs/>
          <w:szCs w:val="24"/>
          <w:lang w:val="fr-FR"/>
        </w:rPr>
        <w:t>é</w:t>
      </w:r>
      <w:r w:rsidRPr="00BC2D38">
        <w:rPr>
          <w:rFonts w:ascii="Bradley Hand ITC" w:hAnsi="Bradley Hand ITC"/>
          <w:b/>
          <w:bCs/>
          <w:szCs w:val="24"/>
          <w:lang w:val="fr-FR"/>
        </w:rPr>
        <w:t xml:space="preserve"> aux maristes de notre </w:t>
      </w:r>
      <w:r w:rsidR="00BC2D38" w:rsidRPr="00BC2D38">
        <w:rPr>
          <w:rFonts w:ascii="Bradley Hand ITC" w:hAnsi="Bradley Hand ITC"/>
          <w:b/>
          <w:bCs/>
          <w:szCs w:val="24"/>
          <w:lang w:val="fr-FR"/>
        </w:rPr>
        <w:t>province :</w:t>
      </w:r>
      <w:r w:rsidRPr="00BC2D38">
        <w:rPr>
          <w:rFonts w:ascii="Bradley Hand ITC" w:hAnsi="Bradley Hand ITC"/>
          <w:b/>
          <w:bCs/>
          <w:szCs w:val="24"/>
          <w:lang w:val="fr-FR"/>
        </w:rPr>
        <w:t xml:space="preserve"> “Se sentir chez soi dans l’univers, en méditant avec le </w:t>
      </w:r>
      <w:r w:rsidR="00BC2D38" w:rsidRPr="00BC2D38">
        <w:rPr>
          <w:rFonts w:ascii="Bradley Hand ITC" w:hAnsi="Bradley Hand ITC"/>
          <w:b/>
          <w:bCs/>
          <w:szCs w:val="24"/>
          <w:lang w:val="fr-FR"/>
        </w:rPr>
        <w:t>Cœur</w:t>
      </w:r>
      <w:r w:rsidRPr="00BC2D38">
        <w:rPr>
          <w:rFonts w:ascii="Bradley Hand ITC" w:hAnsi="Bradley Hand ITC"/>
          <w:b/>
          <w:bCs/>
          <w:szCs w:val="24"/>
          <w:lang w:val="fr-FR"/>
        </w:rPr>
        <w:t xml:space="preserve"> de Marie. Cet atelier a été animé par Pam Mills, laïque mariste de Johannesburg (Afrique du Sud) Nous laissons Sylvie nous partager cette </w:t>
      </w:r>
      <w:r w:rsidR="00BC2D38" w:rsidRPr="00BC2D38">
        <w:rPr>
          <w:rFonts w:ascii="Bradley Hand ITC" w:hAnsi="Bradley Hand ITC"/>
          <w:b/>
          <w:bCs/>
          <w:szCs w:val="24"/>
          <w:lang w:val="fr-FR"/>
        </w:rPr>
        <w:t>expérience</w:t>
      </w:r>
      <w:r w:rsidR="00BC2D38">
        <w:rPr>
          <w:rFonts w:ascii="Bradley Hand ITC" w:hAnsi="Bradley Hand ITC"/>
          <w:b/>
          <w:bCs/>
          <w:szCs w:val="24"/>
          <w:lang w:val="fr-FR"/>
        </w:rPr>
        <w:t xml:space="preserve"> </w:t>
      </w:r>
      <w:r w:rsidRPr="00BC2D38">
        <w:rPr>
          <w:rFonts w:ascii="Bradley Hand ITC" w:hAnsi="Bradley Hand ITC"/>
          <w:b/>
          <w:bCs/>
          <w:szCs w:val="24"/>
          <w:lang w:val="fr-FR"/>
        </w:rPr>
        <w:t>: “Pam Mills à l’aide d’un magnifique PowerPoint agrémenté par des dessins colorés merveilleux de Marie Méditante, très inspirants pour la prière et la méditation nous a partagé la nécessité d’une vie intérieure pour guérir notre « déconnexion. La solitude intérieure ouvre, mystérieusement, aux relations avec les autres dans une nouvelle dimension. Maître Eckhart pense que notre âme est un endroit sacré, merveilleux où il faut aller se nourrir, se renforcer, se renouveler. J'ai trouvé ce zoom d'une grande richesse par sa profondeur et la beauté des</w:t>
      </w:r>
      <w:r w:rsidRPr="00BC2D38">
        <w:rPr>
          <w:b/>
          <w:bCs/>
          <w:sz w:val="33"/>
          <w:szCs w:val="33"/>
          <w:lang w:val="fr-FR"/>
        </w:rPr>
        <w:t xml:space="preserve"> </w:t>
      </w:r>
      <w:r w:rsidRPr="00BC2D38">
        <w:rPr>
          <w:rFonts w:ascii="Bradley Hand ITC" w:hAnsi="Bradley Hand ITC"/>
          <w:b/>
          <w:bCs/>
          <w:szCs w:val="24"/>
          <w:lang w:val="fr-FR"/>
        </w:rPr>
        <w:t>images."</w:t>
      </w:r>
    </w:p>
    <w:p w14:paraId="77570AFC" w14:textId="449798B8" w:rsidR="00F5637E" w:rsidRPr="0052063F" w:rsidRDefault="00FF428F" w:rsidP="005B3A95">
      <w:pPr>
        <w:rPr>
          <w:rFonts w:ascii="Bradley Hand ITC" w:hAnsi="Bradley Hand ITC"/>
          <w:b/>
          <w:szCs w:val="24"/>
          <w:lang w:val="fr-FR"/>
        </w:rPr>
      </w:pPr>
      <w:r>
        <w:rPr>
          <w:rFonts w:ascii="Bradley Hand ITC" w:hAnsi="Bradley Hand ITC"/>
          <w:b/>
          <w:noProof/>
          <w:szCs w:val="24"/>
        </w:rPr>
        <w:t xml:space="preserve">Dimanche </w:t>
      </w:r>
      <w:r w:rsidR="00863293">
        <w:rPr>
          <w:rFonts w:ascii="Bradley Hand ITC" w:hAnsi="Bradley Hand ITC"/>
          <w:b/>
          <w:noProof/>
          <w:szCs w:val="24"/>
        </w:rPr>
        <w:t>proc</w:t>
      </w:r>
      <w:r w:rsidR="00862390">
        <w:rPr>
          <w:rFonts w:ascii="Bradley Hand ITC" w:hAnsi="Bradley Hand ITC"/>
          <w:b/>
          <w:noProof/>
          <w:szCs w:val="24"/>
        </w:rPr>
        <w:t>h</w:t>
      </w:r>
      <w:r w:rsidR="00863293">
        <w:rPr>
          <w:rFonts w:ascii="Bradley Hand ITC" w:hAnsi="Bradley Hand ITC"/>
          <w:b/>
          <w:noProof/>
          <w:szCs w:val="24"/>
        </w:rPr>
        <w:t xml:space="preserve">ain </w:t>
      </w:r>
      <w:r>
        <w:rPr>
          <w:rFonts w:ascii="Bradley Hand ITC" w:hAnsi="Bradley Hand ITC"/>
          <w:b/>
          <w:noProof/>
          <w:szCs w:val="24"/>
        </w:rPr>
        <w:t>sera le 1er dimanche de l’Avent…Que chacun prenne le temps</w:t>
      </w:r>
      <w:r w:rsidR="00863293">
        <w:rPr>
          <w:rFonts w:ascii="Bradley Hand ITC" w:hAnsi="Bradley Hand ITC"/>
          <w:b/>
          <w:noProof/>
          <w:szCs w:val="24"/>
        </w:rPr>
        <w:t xml:space="preserve"> </w:t>
      </w:r>
      <w:r>
        <w:rPr>
          <w:rFonts w:ascii="Bradley Hand ITC" w:hAnsi="Bradley Hand ITC"/>
          <w:b/>
          <w:noProof/>
          <w:szCs w:val="24"/>
        </w:rPr>
        <w:t>de se préparer dans l’intimité de son coeur à No</w:t>
      </w:r>
      <w:r w:rsidR="00863293">
        <w:rPr>
          <w:rFonts w:ascii="Bradley Hand ITC" w:hAnsi="Bradley Hand ITC"/>
          <w:b/>
          <w:noProof/>
          <w:szCs w:val="24"/>
        </w:rPr>
        <w:t>ë</w:t>
      </w:r>
      <w:r>
        <w:rPr>
          <w:rFonts w:ascii="Bradley Hand ITC" w:hAnsi="Bradley Hand ITC"/>
          <w:b/>
          <w:noProof/>
          <w:szCs w:val="24"/>
        </w:rPr>
        <w:t xml:space="preserve">l. Le premier cadeau… c’est Dieu qui est venu habiter chez nous! </w:t>
      </w:r>
      <w:r w:rsidR="005239B5" w:rsidRPr="0052063F">
        <w:rPr>
          <w:rFonts w:ascii="Bradley Hand ITC" w:hAnsi="Bradley Hand ITC"/>
          <w:b/>
          <w:noProof/>
          <w:szCs w:val="24"/>
        </w:rPr>
        <w:t xml:space="preserve">Nous </w:t>
      </w:r>
      <w:r w:rsidR="00451E94" w:rsidRPr="0052063F">
        <w:rPr>
          <w:rFonts w:ascii="Bradley Hand ITC" w:hAnsi="Bradley Hand ITC"/>
          <w:b/>
          <w:noProof/>
          <w:szCs w:val="24"/>
        </w:rPr>
        <w:t xml:space="preserve"> redisons à chacun et à chacune notre affection et </w:t>
      </w:r>
      <w:r>
        <w:rPr>
          <w:rFonts w:ascii="Bradley Hand ITC" w:hAnsi="Bradley Hand ITC"/>
          <w:b/>
          <w:noProof/>
          <w:szCs w:val="24"/>
        </w:rPr>
        <w:t>Vous souha</w:t>
      </w:r>
      <w:r w:rsidR="00863293">
        <w:rPr>
          <w:rFonts w:ascii="Bradley Hand ITC" w:hAnsi="Bradley Hand ITC"/>
          <w:b/>
          <w:noProof/>
          <w:szCs w:val="24"/>
        </w:rPr>
        <w:t>i</w:t>
      </w:r>
      <w:r>
        <w:rPr>
          <w:rFonts w:ascii="Bradley Hand ITC" w:hAnsi="Bradley Hand ITC"/>
          <w:b/>
          <w:noProof/>
          <w:szCs w:val="24"/>
        </w:rPr>
        <w:t>tons un beau temps de l’Avent et une belle fête de Noël! Kevin propose d’accueillir chez lui ceux et celles qui ser</w:t>
      </w:r>
      <w:r w:rsidR="00863293">
        <w:rPr>
          <w:rFonts w:ascii="Bradley Hand ITC" w:hAnsi="Bradley Hand ITC"/>
          <w:b/>
          <w:noProof/>
          <w:szCs w:val="24"/>
        </w:rPr>
        <w:t>aien</w:t>
      </w:r>
      <w:r>
        <w:rPr>
          <w:rFonts w:ascii="Bradley Hand ITC" w:hAnsi="Bradley Hand ITC"/>
          <w:b/>
          <w:noProof/>
          <w:szCs w:val="24"/>
        </w:rPr>
        <w:t>t seul</w:t>
      </w:r>
      <w:r w:rsidR="00863293">
        <w:rPr>
          <w:rFonts w:ascii="Bradley Hand ITC" w:hAnsi="Bradley Hand ITC"/>
          <w:b/>
          <w:noProof/>
          <w:szCs w:val="24"/>
        </w:rPr>
        <w:t>s</w:t>
      </w:r>
      <w:r>
        <w:rPr>
          <w:rFonts w:ascii="Bradley Hand ITC" w:hAnsi="Bradley Hand ITC"/>
          <w:b/>
          <w:noProof/>
          <w:szCs w:val="24"/>
        </w:rPr>
        <w:t xml:space="preserve"> le 24 décembre.</w:t>
      </w:r>
      <w:r w:rsidR="00863293">
        <w:rPr>
          <w:rFonts w:ascii="Bradley Hand ITC" w:hAnsi="Bradley Hand ITC"/>
          <w:b/>
          <w:noProof/>
          <w:szCs w:val="24"/>
        </w:rPr>
        <w:t xml:space="preserve"> N’hésitez pas à le contacter.</w:t>
      </w:r>
    </w:p>
    <w:p w14:paraId="67F4B760" w14:textId="680A62D7" w:rsidR="003506DE" w:rsidRPr="0052063F" w:rsidRDefault="003506DE" w:rsidP="003506DE">
      <w:pPr>
        <w:jc w:val="right"/>
        <w:rPr>
          <w:rFonts w:ascii="Bradley Hand ITC" w:hAnsi="Bradley Hand ITC"/>
          <w:b/>
          <w:szCs w:val="24"/>
          <w:lang w:val="fr-FR"/>
        </w:rPr>
      </w:pPr>
      <w:r w:rsidRPr="0052063F">
        <w:rPr>
          <w:rFonts w:ascii="Bradley Hand ITC" w:hAnsi="Bradley Hand ITC"/>
          <w:b/>
          <w:szCs w:val="24"/>
          <w:lang w:val="fr-FR"/>
        </w:rPr>
        <w:t>André, Catherine et Pierre</w:t>
      </w:r>
    </w:p>
    <w:sectPr w:rsidR="003506DE" w:rsidRPr="0052063F" w:rsidSect="004516BD">
      <w:pgSz w:w="11906" w:h="16838" w:code="9"/>
      <w:pgMar w:top="539" w:right="1133" w:bottom="539" w:left="993" w:header="709" w:footer="709" w:gutter="0"/>
      <w:cols w:space="708"/>
      <w:vAlign w:val="both"/>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A4627C" w14:textId="77777777" w:rsidR="00CF0FC0" w:rsidRDefault="00CF0FC0" w:rsidP="007475F4">
      <w:r>
        <w:separator/>
      </w:r>
    </w:p>
  </w:endnote>
  <w:endnote w:type="continuationSeparator" w:id="0">
    <w:p w14:paraId="7EF3749F" w14:textId="77777777" w:rsidR="00CF0FC0" w:rsidRDefault="00CF0FC0" w:rsidP="007475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adley Hand ITC">
    <w:altName w:val="Calibri"/>
    <w:charset w:val="00"/>
    <w:family w:val="script"/>
    <w:pitch w:val="variable"/>
    <w:sig w:usb0="00000003" w:usb1="00000000" w:usb2="00000000" w:usb3="00000000" w:csb0="00000001" w:csb1="00000000"/>
  </w:font>
  <w:font w:name="Andalus">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C7B8C6" w14:textId="77777777" w:rsidR="00CF0FC0" w:rsidRDefault="00CF0FC0" w:rsidP="007475F4">
      <w:r>
        <w:separator/>
      </w:r>
    </w:p>
  </w:footnote>
  <w:footnote w:type="continuationSeparator" w:id="0">
    <w:p w14:paraId="041ACE95" w14:textId="77777777" w:rsidR="00CF0FC0" w:rsidRDefault="00CF0FC0" w:rsidP="007475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43C64"/>
    <w:multiLevelType w:val="hybridMultilevel"/>
    <w:tmpl w:val="0DCEDB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4C0118A"/>
    <w:multiLevelType w:val="hybridMultilevel"/>
    <w:tmpl w:val="9CCE0E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20221EE"/>
    <w:multiLevelType w:val="hybridMultilevel"/>
    <w:tmpl w:val="AB2C53AA"/>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3" w15:restartNumberingAfterBreak="0">
    <w:nsid w:val="69A9494A"/>
    <w:multiLevelType w:val="multilevel"/>
    <w:tmpl w:val="A0D82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EC26408"/>
    <w:multiLevelType w:val="hybridMultilevel"/>
    <w:tmpl w:val="32E878D0"/>
    <w:lvl w:ilvl="0" w:tplc="D50AA14A">
      <w:numFmt w:val="bullet"/>
      <w:lvlText w:val="•"/>
      <w:lvlJc w:val="left"/>
      <w:pPr>
        <w:ind w:left="1065" w:hanging="705"/>
      </w:pPr>
      <w:rPr>
        <w:rFonts w:ascii="Arial" w:eastAsia="Times New Roman" w:hAnsi="Arial" w:cs="Arial" w:hint="default"/>
        <w:b w:val="0"/>
        <w:sz w:val="2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4CB5C0B"/>
    <w:multiLevelType w:val="hybridMultilevel"/>
    <w:tmpl w:val="A51234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D5B6E06"/>
    <w:multiLevelType w:val="hybridMultilevel"/>
    <w:tmpl w:val="52D07940"/>
    <w:lvl w:ilvl="0" w:tplc="D50AA14A">
      <w:numFmt w:val="bullet"/>
      <w:lvlText w:val="•"/>
      <w:lvlJc w:val="left"/>
      <w:pPr>
        <w:ind w:left="1065" w:hanging="705"/>
      </w:pPr>
      <w:rPr>
        <w:rFonts w:ascii="Arial" w:eastAsia="Times New Roman" w:hAnsi="Arial" w:cs="Arial" w:hint="default"/>
        <w:b w:val="0"/>
        <w:sz w:val="2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293749474">
    <w:abstractNumId w:val="0"/>
  </w:num>
  <w:num w:numId="2" w16cid:durableId="318003714">
    <w:abstractNumId w:val="4"/>
  </w:num>
  <w:num w:numId="3" w16cid:durableId="251166457">
    <w:abstractNumId w:val="6"/>
  </w:num>
  <w:num w:numId="4" w16cid:durableId="1774981704">
    <w:abstractNumId w:val="5"/>
  </w:num>
  <w:num w:numId="5" w16cid:durableId="1877085891">
    <w:abstractNumId w:val="3"/>
  </w:num>
  <w:num w:numId="6" w16cid:durableId="1443963840">
    <w:abstractNumId w:val="1"/>
  </w:num>
  <w:num w:numId="7" w16cid:durableId="10336539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3A98"/>
    <w:rsid w:val="00013B4A"/>
    <w:rsid w:val="000171A6"/>
    <w:rsid w:val="00020DD6"/>
    <w:rsid w:val="0003331C"/>
    <w:rsid w:val="000338AA"/>
    <w:rsid w:val="00035C12"/>
    <w:rsid w:val="0003637E"/>
    <w:rsid w:val="00036682"/>
    <w:rsid w:val="000370B9"/>
    <w:rsid w:val="00043E95"/>
    <w:rsid w:val="00062248"/>
    <w:rsid w:val="00062426"/>
    <w:rsid w:val="00070253"/>
    <w:rsid w:val="00080E2B"/>
    <w:rsid w:val="00082808"/>
    <w:rsid w:val="00085CCD"/>
    <w:rsid w:val="00094606"/>
    <w:rsid w:val="000964A7"/>
    <w:rsid w:val="000A1054"/>
    <w:rsid w:val="000A76A5"/>
    <w:rsid w:val="000B0F18"/>
    <w:rsid w:val="000B53C5"/>
    <w:rsid w:val="000C41C1"/>
    <w:rsid w:val="000C6124"/>
    <w:rsid w:val="000D30EC"/>
    <w:rsid w:val="000D7DFB"/>
    <w:rsid w:val="000E31D0"/>
    <w:rsid w:val="000F0310"/>
    <w:rsid w:val="000F4888"/>
    <w:rsid w:val="000F60E5"/>
    <w:rsid w:val="000F7A7D"/>
    <w:rsid w:val="00102604"/>
    <w:rsid w:val="00111E92"/>
    <w:rsid w:val="00116C07"/>
    <w:rsid w:val="001237CC"/>
    <w:rsid w:val="00132D5A"/>
    <w:rsid w:val="00134AD2"/>
    <w:rsid w:val="00140698"/>
    <w:rsid w:val="001631BD"/>
    <w:rsid w:val="001644B6"/>
    <w:rsid w:val="00173C52"/>
    <w:rsid w:val="00174551"/>
    <w:rsid w:val="00180D29"/>
    <w:rsid w:val="0019304C"/>
    <w:rsid w:val="001A4CA4"/>
    <w:rsid w:val="001B3CF5"/>
    <w:rsid w:val="001C0F56"/>
    <w:rsid w:val="001C7290"/>
    <w:rsid w:val="001D1154"/>
    <w:rsid w:val="001E083A"/>
    <w:rsid w:val="001E5673"/>
    <w:rsid w:val="001F1B8B"/>
    <w:rsid w:val="001F7F55"/>
    <w:rsid w:val="0020294E"/>
    <w:rsid w:val="002036FA"/>
    <w:rsid w:val="00205ED1"/>
    <w:rsid w:val="00214698"/>
    <w:rsid w:val="002211D0"/>
    <w:rsid w:val="00221BF0"/>
    <w:rsid w:val="00223870"/>
    <w:rsid w:val="00224CE4"/>
    <w:rsid w:val="002250D6"/>
    <w:rsid w:val="002276AF"/>
    <w:rsid w:val="00235EF4"/>
    <w:rsid w:val="00240EE7"/>
    <w:rsid w:val="00242D18"/>
    <w:rsid w:val="00245894"/>
    <w:rsid w:val="00254E7F"/>
    <w:rsid w:val="00255ED5"/>
    <w:rsid w:val="002600A0"/>
    <w:rsid w:val="00263998"/>
    <w:rsid w:val="00266125"/>
    <w:rsid w:val="00272A6D"/>
    <w:rsid w:val="00277B6B"/>
    <w:rsid w:val="00277D27"/>
    <w:rsid w:val="00280247"/>
    <w:rsid w:val="002809C1"/>
    <w:rsid w:val="00292867"/>
    <w:rsid w:val="002947EB"/>
    <w:rsid w:val="002979A8"/>
    <w:rsid w:val="002B5655"/>
    <w:rsid w:val="002B574B"/>
    <w:rsid w:val="002B5F26"/>
    <w:rsid w:val="002C1B6C"/>
    <w:rsid w:val="002C2B86"/>
    <w:rsid w:val="002C4568"/>
    <w:rsid w:val="002C78BF"/>
    <w:rsid w:val="002D20D7"/>
    <w:rsid w:val="002D46D9"/>
    <w:rsid w:val="002D4DAB"/>
    <w:rsid w:val="002E07F8"/>
    <w:rsid w:val="002E5DD2"/>
    <w:rsid w:val="002F2D50"/>
    <w:rsid w:val="002F4FD5"/>
    <w:rsid w:val="00305F73"/>
    <w:rsid w:val="003217A5"/>
    <w:rsid w:val="0032547C"/>
    <w:rsid w:val="00327ABC"/>
    <w:rsid w:val="00330320"/>
    <w:rsid w:val="00335618"/>
    <w:rsid w:val="00347EF9"/>
    <w:rsid w:val="003506DE"/>
    <w:rsid w:val="0035116B"/>
    <w:rsid w:val="00361635"/>
    <w:rsid w:val="0037026B"/>
    <w:rsid w:val="0037105A"/>
    <w:rsid w:val="00376C9F"/>
    <w:rsid w:val="003804A3"/>
    <w:rsid w:val="00390849"/>
    <w:rsid w:val="00393F16"/>
    <w:rsid w:val="003A2CAE"/>
    <w:rsid w:val="003A5415"/>
    <w:rsid w:val="003B35AE"/>
    <w:rsid w:val="003B6312"/>
    <w:rsid w:val="003B6B6C"/>
    <w:rsid w:val="003D5D44"/>
    <w:rsid w:val="003E5C9E"/>
    <w:rsid w:val="003E698D"/>
    <w:rsid w:val="003F0A49"/>
    <w:rsid w:val="003F2F0D"/>
    <w:rsid w:val="00403244"/>
    <w:rsid w:val="00406AB0"/>
    <w:rsid w:val="00416F54"/>
    <w:rsid w:val="00423AFE"/>
    <w:rsid w:val="004267E8"/>
    <w:rsid w:val="00431B33"/>
    <w:rsid w:val="0043373C"/>
    <w:rsid w:val="004425C7"/>
    <w:rsid w:val="0044408D"/>
    <w:rsid w:val="004516BD"/>
    <w:rsid w:val="00451E1A"/>
    <w:rsid w:val="00451E7B"/>
    <w:rsid w:val="00451E94"/>
    <w:rsid w:val="0046519E"/>
    <w:rsid w:val="00476296"/>
    <w:rsid w:val="0048360D"/>
    <w:rsid w:val="00483765"/>
    <w:rsid w:val="00484321"/>
    <w:rsid w:val="00487623"/>
    <w:rsid w:val="0048782A"/>
    <w:rsid w:val="00496B5B"/>
    <w:rsid w:val="004A432F"/>
    <w:rsid w:val="004A48E1"/>
    <w:rsid w:val="004B394D"/>
    <w:rsid w:val="004C0FFF"/>
    <w:rsid w:val="004C1E82"/>
    <w:rsid w:val="004C4F43"/>
    <w:rsid w:val="004C7F01"/>
    <w:rsid w:val="004D2328"/>
    <w:rsid w:val="004E7369"/>
    <w:rsid w:val="004E7A28"/>
    <w:rsid w:val="004F029C"/>
    <w:rsid w:val="004F0583"/>
    <w:rsid w:val="004F2B6A"/>
    <w:rsid w:val="004F5AFC"/>
    <w:rsid w:val="00515146"/>
    <w:rsid w:val="00515ACF"/>
    <w:rsid w:val="0052063F"/>
    <w:rsid w:val="005239B5"/>
    <w:rsid w:val="0052483F"/>
    <w:rsid w:val="00537141"/>
    <w:rsid w:val="00563E84"/>
    <w:rsid w:val="0056683A"/>
    <w:rsid w:val="0056728C"/>
    <w:rsid w:val="00574F0E"/>
    <w:rsid w:val="00576407"/>
    <w:rsid w:val="00576C95"/>
    <w:rsid w:val="00576EF5"/>
    <w:rsid w:val="00581C35"/>
    <w:rsid w:val="00582622"/>
    <w:rsid w:val="0058353F"/>
    <w:rsid w:val="005953A5"/>
    <w:rsid w:val="005A2AC0"/>
    <w:rsid w:val="005A375C"/>
    <w:rsid w:val="005A6470"/>
    <w:rsid w:val="005B3A95"/>
    <w:rsid w:val="005B7988"/>
    <w:rsid w:val="005C0B5C"/>
    <w:rsid w:val="005C3698"/>
    <w:rsid w:val="005C4557"/>
    <w:rsid w:val="005C4DFC"/>
    <w:rsid w:val="005D03D9"/>
    <w:rsid w:val="005D2311"/>
    <w:rsid w:val="005E05F8"/>
    <w:rsid w:val="005E5A06"/>
    <w:rsid w:val="005E7284"/>
    <w:rsid w:val="005F3AD7"/>
    <w:rsid w:val="005F7FDC"/>
    <w:rsid w:val="00622E66"/>
    <w:rsid w:val="006232A1"/>
    <w:rsid w:val="006339AC"/>
    <w:rsid w:val="00645429"/>
    <w:rsid w:val="006512FC"/>
    <w:rsid w:val="00654649"/>
    <w:rsid w:val="0065527C"/>
    <w:rsid w:val="00656BE6"/>
    <w:rsid w:val="006608B9"/>
    <w:rsid w:val="006628C1"/>
    <w:rsid w:val="00666CA8"/>
    <w:rsid w:val="0067261B"/>
    <w:rsid w:val="006755A9"/>
    <w:rsid w:val="006763C6"/>
    <w:rsid w:val="0068383F"/>
    <w:rsid w:val="00695479"/>
    <w:rsid w:val="006C4845"/>
    <w:rsid w:val="006C5F34"/>
    <w:rsid w:val="006D0C3B"/>
    <w:rsid w:val="006E0899"/>
    <w:rsid w:val="006E438D"/>
    <w:rsid w:val="006F5FBB"/>
    <w:rsid w:val="00706597"/>
    <w:rsid w:val="00715690"/>
    <w:rsid w:val="00725DE4"/>
    <w:rsid w:val="0074393B"/>
    <w:rsid w:val="007475F4"/>
    <w:rsid w:val="0075281C"/>
    <w:rsid w:val="00754DA9"/>
    <w:rsid w:val="00756C9C"/>
    <w:rsid w:val="00762505"/>
    <w:rsid w:val="00763F9A"/>
    <w:rsid w:val="00765119"/>
    <w:rsid w:val="007671F5"/>
    <w:rsid w:val="00770C24"/>
    <w:rsid w:val="00773BE1"/>
    <w:rsid w:val="00775F88"/>
    <w:rsid w:val="00776CA6"/>
    <w:rsid w:val="00790A24"/>
    <w:rsid w:val="00797307"/>
    <w:rsid w:val="007A55B0"/>
    <w:rsid w:val="007B3A98"/>
    <w:rsid w:val="007B3FEF"/>
    <w:rsid w:val="007B5580"/>
    <w:rsid w:val="007C6D6B"/>
    <w:rsid w:val="007D184E"/>
    <w:rsid w:val="007D2CE8"/>
    <w:rsid w:val="007F09BB"/>
    <w:rsid w:val="007F18D2"/>
    <w:rsid w:val="007F2413"/>
    <w:rsid w:val="00802A5F"/>
    <w:rsid w:val="00805F5A"/>
    <w:rsid w:val="00815DC0"/>
    <w:rsid w:val="00822226"/>
    <w:rsid w:val="00822E8E"/>
    <w:rsid w:val="00827847"/>
    <w:rsid w:val="00834F0E"/>
    <w:rsid w:val="00842BF6"/>
    <w:rsid w:val="00850504"/>
    <w:rsid w:val="00852567"/>
    <w:rsid w:val="0085539A"/>
    <w:rsid w:val="008614D7"/>
    <w:rsid w:val="008616FC"/>
    <w:rsid w:val="00861AF1"/>
    <w:rsid w:val="00862390"/>
    <w:rsid w:val="00862E19"/>
    <w:rsid w:val="00863293"/>
    <w:rsid w:val="008710F6"/>
    <w:rsid w:val="008844A9"/>
    <w:rsid w:val="00884FE4"/>
    <w:rsid w:val="00886C56"/>
    <w:rsid w:val="008874C0"/>
    <w:rsid w:val="00887E1D"/>
    <w:rsid w:val="00890F8F"/>
    <w:rsid w:val="00892312"/>
    <w:rsid w:val="00892F9D"/>
    <w:rsid w:val="008948CF"/>
    <w:rsid w:val="008A2AA4"/>
    <w:rsid w:val="008B1D50"/>
    <w:rsid w:val="008B55AA"/>
    <w:rsid w:val="008D131E"/>
    <w:rsid w:val="008D1807"/>
    <w:rsid w:val="008D19FA"/>
    <w:rsid w:val="008D411F"/>
    <w:rsid w:val="008E196A"/>
    <w:rsid w:val="008E405C"/>
    <w:rsid w:val="008E567C"/>
    <w:rsid w:val="0090127F"/>
    <w:rsid w:val="00903C8B"/>
    <w:rsid w:val="00911301"/>
    <w:rsid w:val="009129B6"/>
    <w:rsid w:val="00922CF2"/>
    <w:rsid w:val="00923545"/>
    <w:rsid w:val="00935838"/>
    <w:rsid w:val="0094324D"/>
    <w:rsid w:val="00946D04"/>
    <w:rsid w:val="00950C64"/>
    <w:rsid w:val="00951428"/>
    <w:rsid w:val="00951E59"/>
    <w:rsid w:val="0096171C"/>
    <w:rsid w:val="00964040"/>
    <w:rsid w:val="00964325"/>
    <w:rsid w:val="0096742B"/>
    <w:rsid w:val="00971A7E"/>
    <w:rsid w:val="00974025"/>
    <w:rsid w:val="00976497"/>
    <w:rsid w:val="00980A2A"/>
    <w:rsid w:val="00994BD6"/>
    <w:rsid w:val="00994CFF"/>
    <w:rsid w:val="009A3A89"/>
    <w:rsid w:val="009A5B1E"/>
    <w:rsid w:val="009A6F6E"/>
    <w:rsid w:val="009A7834"/>
    <w:rsid w:val="009B7905"/>
    <w:rsid w:val="009C0183"/>
    <w:rsid w:val="009D513D"/>
    <w:rsid w:val="009E2467"/>
    <w:rsid w:val="009E3057"/>
    <w:rsid w:val="009E6D6C"/>
    <w:rsid w:val="009F0B07"/>
    <w:rsid w:val="009F58B3"/>
    <w:rsid w:val="009F73ED"/>
    <w:rsid w:val="00A00F09"/>
    <w:rsid w:val="00A06570"/>
    <w:rsid w:val="00A14DF1"/>
    <w:rsid w:val="00A15322"/>
    <w:rsid w:val="00A2472A"/>
    <w:rsid w:val="00A24835"/>
    <w:rsid w:val="00A24E13"/>
    <w:rsid w:val="00A25719"/>
    <w:rsid w:val="00A25A3E"/>
    <w:rsid w:val="00A34E10"/>
    <w:rsid w:val="00A47478"/>
    <w:rsid w:val="00A5466F"/>
    <w:rsid w:val="00A678D5"/>
    <w:rsid w:val="00A67CD7"/>
    <w:rsid w:val="00A76DB6"/>
    <w:rsid w:val="00A8235B"/>
    <w:rsid w:val="00A85FE4"/>
    <w:rsid w:val="00A8673A"/>
    <w:rsid w:val="00A96A80"/>
    <w:rsid w:val="00A96FF6"/>
    <w:rsid w:val="00A97CD8"/>
    <w:rsid w:val="00AA3D0D"/>
    <w:rsid w:val="00AA5982"/>
    <w:rsid w:val="00AA6B78"/>
    <w:rsid w:val="00AC4FD5"/>
    <w:rsid w:val="00AD3A63"/>
    <w:rsid w:val="00AD60D6"/>
    <w:rsid w:val="00AD6427"/>
    <w:rsid w:val="00AE1D23"/>
    <w:rsid w:val="00AF06BF"/>
    <w:rsid w:val="00AF76F8"/>
    <w:rsid w:val="00B000F7"/>
    <w:rsid w:val="00B07A08"/>
    <w:rsid w:val="00B07AAC"/>
    <w:rsid w:val="00B17139"/>
    <w:rsid w:val="00B26C6C"/>
    <w:rsid w:val="00B30512"/>
    <w:rsid w:val="00B3534A"/>
    <w:rsid w:val="00B42E63"/>
    <w:rsid w:val="00B52ED0"/>
    <w:rsid w:val="00B63F00"/>
    <w:rsid w:val="00B66FF7"/>
    <w:rsid w:val="00B7109E"/>
    <w:rsid w:val="00B73D74"/>
    <w:rsid w:val="00B90C7C"/>
    <w:rsid w:val="00B916E1"/>
    <w:rsid w:val="00B961FD"/>
    <w:rsid w:val="00B96F34"/>
    <w:rsid w:val="00BA7762"/>
    <w:rsid w:val="00BB2FD0"/>
    <w:rsid w:val="00BB636F"/>
    <w:rsid w:val="00BC2D38"/>
    <w:rsid w:val="00BC3DF6"/>
    <w:rsid w:val="00BC407A"/>
    <w:rsid w:val="00BC507F"/>
    <w:rsid w:val="00BC6565"/>
    <w:rsid w:val="00BC6AB0"/>
    <w:rsid w:val="00BC6FF6"/>
    <w:rsid w:val="00BD0C63"/>
    <w:rsid w:val="00BD568F"/>
    <w:rsid w:val="00BE146D"/>
    <w:rsid w:val="00BE1984"/>
    <w:rsid w:val="00BE328C"/>
    <w:rsid w:val="00BE72F8"/>
    <w:rsid w:val="00BF18BC"/>
    <w:rsid w:val="00BF2760"/>
    <w:rsid w:val="00C032A8"/>
    <w:rsid w:val="00C05167"/>
    <w:rsid w:val="00C10AB8"/>
    <w:rsid w:val="00C133AA"/>
    <w:rsid w:val="00C20945"/>
    <w:rsid w:val="00C32C42"/>
    <w:rsid w:val="00C349E3"/>
    <w:rsid w:val="00C35750"/>
    <w:rsid w:val="00C40A92"/>
    <w:rsid w:val="00C45B3A"/>
    <w:rsid w:val="00C46E96"/>
    <w:rsid w:val="00C47B12"/>
    <w:rsid w:val="00C5364C"/>
    <w:rsid w:val="00C63FD5"/>
    <w:rsid w:val="00C761E7"/>
    <w:rsid w:val="00C82813"/>
    <w:rsid w:val="00C84666"/>
    <w:rsid w:val="00C85016"/>
    <w:rsid w:val="00C85918"/>
    <w:rsid w:val="00C9127B"/>
    <w:rsid w:val="00CA78AE"/>
    <w:rsid w:val="00CB349E"/>
    <w:rsid w:val="00CB57AF"/>
    <w:rsid w:val="00CC57C4"/>
    <w:rsid w:val="00CC6087"/>
    <w:rsid w:val="00CE1F7F"/>
    <w:rsid w:val="00CE37C6"/>
    <w:rsid w:val="00CE48B6"/>
    <w:rsid w:val="00CF0400"/>
    <w:rsid w:val="00CF0FC0"/>
    <w:rsid w:val="00CF34F3"/>
    <w:rsid w:val="00D01DAD"/>
    <w:rsid w:val="00D026F1"/>
    <w:rsid w:val="00D03FE1"/>
    <w:rsid w:val="00D22E58"/>
    <w:rsid w:val="00D26448"/>
    <w:rsid w:val="00D42973"/>
    <w:rsid w:val="00D51921"/>
    <w:rsid w:val="00D529C8"/>
    <w:rsid w:val="00D63B47"/>
    <w:rsid w:val="00D6528E"/>
    <w:rsid w:val="00D66CAD"/>
    <w:rsid w:val="00DA189F"/>
    <w:rsid w:val="00DB4CA4"/>
    <w:rsid w:val="00DB5DAE"/>
    <w:rsid w:val="00DB5F6F"/>
    <w:rsid w:val="00DC2650"/>
    <w:rsid w:val="00DC2F30"/>
    <w:rsid w:val="00DC4467"/>
    <w:rsid w:val="00DC477C"/>
    <w:rsid w:val="00DD1484"/>
    <w:rsid w:val="00DD17EF"/>
    <w:rsid w:val="00DE3205"/>
    <w:rsid w:val="00DE3514"/>
    <w:rsid w:val="00DE77D2"/>
    <w:rsid w:val="00DF0540"/>
    <w:rsid w:val="00DF3674"/>
    <w:rsid w:val="00DF39B4"/>
    <w:rsid w:val="00DF77CA"/>
    <w:rsid w:val="00DF7986"/>
    <w:rsid w:val="00E06025"/>
    <w:rsid w:val="00E17FFA"/>
    <w:rsid w:val="00E34F7B"/>
    <w:rsid w:val="00E433B2"/>
    <w:rsid w:val="00E456D9"/>
    <w:rsid w:val="00E45945"/>
    <w:rsid w:val="00E507A0"/>
    <w:rsid w:val="00E51C83"/>
    <w:rsid w:val="00E52494"/>
    <w:rsid w:val="00E7304F"/>
    <w:rsid w:val="00E77139"/>
    <w:rsid w:val="00E93886"/>
    <w:rsid w:val="00E95944"/>
    <w:rsid w:val="00EA3FB0"/>
    <w:rsid w:val="00EA4D45"/>
    <w:rsid w:val="00EA79BF"/>
    <w:rsid w:val="00EB43F0"/>
    <w:rsid w:val="00EB71BF"/>
    <w:rsid w:val="00EE0B2E"/>
    <w:rsid w:val="00EE397E"/>
    <w:rsid w:val="00EF6C3B"/>
    <w:rsid w:val="00EF72AA"/>
    <w:rsid w:val="00F012DD"/>
    <w:rsid w:val="00F10DEB"/>
    <w:rsid w:val="00F1459B"/>
    <w:rsid w:val="00F16A1E"/>
    <w:rsid w:val="00F17A73"/>
    <w:rsid w:val="00F20994"/>
    <w:rsid w:val="00F315B8"/>
    <w:rsid w:val="00F43F29"/>
    <w:rsid w:val="00F5637E"/>
    <w:rsid w:val="00F716D8"/>
    <w:rsid w:val="00F725B5"/>
    <w:rsid w:val="00F75477"/>
    <w:rsid w:val="00F86FFF"/>
    <w:rsid w:val="00FA110E"/>
    <w:rsid w:val="00FB0D17"/>
    <w:rsid w:val="00FB0E5F"/>
    <w:rsid w:val="00FB4131"/>
    <w:rsid w:val="00FC6802"/>
    <w:rsid w:val="00FD032D"/>
    <w:rsid w:val="00FD28BF"/>
    <w:rsid w:val="00FF1C60"/>
    <w:rsid w:val="00FF428F"/>
    <w:rsid w:val="00FF4DD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C5357F"/>
  <w15:docId w15:val="{EE229E2D-B0B4-4DAB-9E2F-B414C79A1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B3A98"/>
    <w:pPr>
      <w:overflowPunct w:val="0"/>
      <w:autoSpaceDE w:val="0"/>
      <w:autoSpaceDN w:val="0"/>
      <w:adjustRightInd w:val="0"/>
      <w:textAlignment w:val="baseline"/>
    </w:pPr>
    <w:rPr>
      <w:rFonts w:ascii="Arial" w:hAnsi="Arial"/>
      <w:sz w:val="24"/>
      <w:lang w:val="en-GB"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etraitcorpsdetexte">
    <w:name w:val="Body Text Indent"/>
    <w:basedOn w:val="Normal"/>
    <w:rsid w:val="007B3A98"/>
    <w:pPr>
      <w:ind w:left="7655" w:hanging="7655"/>
    </w:pPr>
    <w:rPr>
      <w:sz w:val="18"/>
      <w:lang w:val="fr-FR"/>
    </w:rPr>
  </w:style>
  <w:style w:type="table" w:styleId="Grilledutableau">
    <w:name w:val="Table Grid"/>
    <w:basedOn w:val="TableauNormal"/>
    <w:rsid w:val="007B3A98"/>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rsid w:val="007475F4"/>
    <w:pPr>
      <w:tabs>
        <w:tab w:val="center" w:pos="4536"/>
        <w:tab w:val="right" w:pos="9072"/>
      </w:tabs>
    </w:pPr>
  </w:style>
  <w:style w:type="character" w:customStyle="1" w:styleId="En-tteCar">
    <w:name w:val="En-tête Car"/>
    <w:link w:val="En-tte"/>
    <w:rsid w:val="007475F4"/>
    <w:rPr>
      <w:rFonts w:ascii="Arial" w:hAnsi="Arial"/>
      <w:sz w:val="24"/>
      <w:lang w:val="en-GB" w:eastAsia="en-US"/>
    </w:rPr>
  </w:style>
  <w:style w:type="paragraph" w:styleId="Pieddepage">
    <w:name w:val="footer"/>
    <w:basedOn w:val="Normal"/>
    <w:link w:val="PieddepageCar"/>
    <w:rsid w:val="007475F4"/>
    <w:pPr>
      <w:tabs>
        <w:tab w:val="center" w:pos="4536"/>
        <w:tab w:val="right" w:pos="9072"/>
      </w:tabs>
    </w:pPr>
  </w:style>
  <w:style w:type="character" w:customStyle="1" w:styleId="PieddepageCar">
    <w:name w:val="Pied de page Car"/>
    <w:link w:val="Pieddepage"/>
    <w:rsid w:val="007475F4"/>
    <w:rPr>
      <w:rFonts w:ascii="Arial" w:hAnsi="Arial"/>
      <w:sz w:val="24"/>
      <w:lang w:val="en-GB" w:eastAsia="en-US"/>
    </w:rPr>
  </w:style>
  <w:style w:type="character" w:customStyle="1" w:styleId="5yl5">
    <w:name w:val="_5yl5"/>
    <w:rsid w:val="00C40A92"/>
  </w:style>
  <w:style w:type="character" w:styleId="Lienhypertexte">
    <w:name w:val="Hyperlink"/>
    <w:uiPriority w:val="99"/>
    <w:unhideWhenUsed/>
    <w:rsid w:val="00C40A92"/>
    <w:rPr>
      <w:color w:val="0000FF"/>
      <w:u w:val="single"/>
    </w:rPr>
  </w:style>
  <w:style w:type="paragraph" w:styleId="Paragraphedeliste">
    <w:name w:val="List Paragraph"/>
    <w:basedOn w:val="Normal"/>
    <w:uiPriority w:val="34"/>
    <w:qFormat/>
    <w:rsid w:val="0068383F"/>
    <w:pPr>
      <w:ind w:left="720"/>
      <w:contextualSpacing/>
    </w:pPr>
  </w:style>
  <w:style w:type="paragraph" w:styleId="Textedebulles">
    <w:name w:val="Balloon Text"/>
    <w:basedOn w:val="Normal"/>
    <w:link w:val="TextedebullesCar"/>
    <w:semiHidden/>
    <w:unhideWhenUsed/>
    <w:rsid w:val="008948CF"/>
    <w:rPr>
      <w:rFonts w:ascii="Segoe UI" w:hAnsi="Segoe UI" w:cs="Segoe UI"/>
      <w:sz w:val="18"/>
      <w:szCs w:val="18"/>
    </w:rPr>
  </w:style>
  <w:style w:type="character" w:customStyle="1" w:styleId="TextedebullesCar">
    <w:name w:val="Texte de bulles Car"/>
    <w:basedOn w:val="Policepardfaut"/>
    <w:link w:val="Textedebulles"/>
    <w:semiHidden/>
    <w:rsid w:val="008948CF"/>
    <w:rPr>
      <w:rFonts w:ascii="Segoe UI" w:hAnsi="Segoe UI" w:cs="Segoe UI"/>
      <w:sz w:val="18"/>
      <w:szCs w:val="18"/>
      <w:lang w:val="en-GB" w:eastAsia="en-US"/>
    </w:rPr>
  </w:style>
  <w:style w:type="paragraph" w:styleId="NormalWeb">
    <w:name w:val="Normal (Web)"/>
    <w:basedOn w:val="Normal"/>
    <w:semiHidden/>
    <w:unhideWhenUsed/>
    <w:rsid w:val="00A97CD8"/>
    <w:rPr>
      <w:rFonts w:ascii="Times New Roman" w:hAnsi="Times New Roman"/>
      <w:szCs w:val="24"/>
    </w:rPr>
  </w:style>
  <w:style w:type="character" w:styleId="Marquedecommentaire">
    <w:name w:val="annotation reference"/>
    <w:basedOn w:val="Policepardfaut"/>
    <w:semiHidden/>
    <w:unhideWhenUsed/>
    <w:rsid w:val="00BD0C63"/>
    <w:rPr>
      <w:sz w:val="16"/>
      <w:szCs w:val="16"/>
    </w:rPr>
  </w:style>
  <w:style w:type="paragraph" w:styleId="Commentaire">
    <w:name w:val="annotation text"/>
    <w:basedOn w:val="Normal"/>
    <w:link w:val="CommentaireCar"/>
    <w:semiHidden/>
    <w:unhideWhenUsed/>
    <w:rsid w:val="00BD0C63"/>
    <w:rPr>
      <w:sz w:val="20"/>
    </w:rPr>
  </w:style>
  <w:style w:type="character" w:customStyle="1" w:styleId="CommentaireCar">
    <w:name w:val="Commentaire Car"/>
    <w:basedOn w:val="Policepardfaut"/>
    <w:link w:val="Commentaire"/>
    <w:semiHidden/>
    <w:rsid w:val="00BD0C63"/>
    <w:rPr>
      <w:rFonts w:ascii="Arial" w:hAnsi="Arial"/>
      <w:lang w:val="en-GB" w:eastAsia="en-US"/>
    </w:rPr>
  </w:style>
  <w:style w:type="paragraph" w:styleId="Objetducommentaire">
    <w:name w:val="annotation subject"/>
    <w:basedOn w:val="Commentaire"/>
    <w:next w:val="Commentaire"/>
    <w:link w:val="ObjetducommentaireCar"/>
    <w:semiHidden/>
    <w:unhideWhenUsed/>
    <w:rsid w:val="00BD0C63"/>
    <w:rPr>
      <w:b/>
      <w:bCs/>
    </w:rPr>
  </w:style>
  <w:style w:type="character" w:customStyle="1" w:styleId="ObjetducommentaireCar">
    <w:name w:val="Objet du commentaire Car"/>
    <w:basedOn w:val="CommentaireCar"/>
    <w:link w:val="Objetducommentaire"/>
    <w:semiHidden/>
    <w:rsid w:val="00BD0C63"/>
    <w:rPr>
      <w:rFonts w:ascii="Arial" w:hAnsi="Arial"/>
      <w:b/>
      <w:bCs/>
      <w:lang w:val="en-GB" w:eastAsia="en-US"/>
    </w:rPr>
  </w:style>
  <w:style w:type="character" w:styleId="Mentionnonrsolue">
    <w:name w:val="Unresolved Mention"/>
    <w:basedOn w:val="Policepardfaut"/>
    <w:uiPriority w:val="99"/>
    <w:semiHidden/>
    <w:unhideWhenUsed/>
    <w:rsid w:val="00A257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4893922">
      <w:bodyDiv w:val="1"/>
      <w:marLeft w:val="0"/>
      <w:marRight w:val="0"/>
      <w:marTop w:val="0"/>
      <w:marBottom w:val="0"/>
      <w:divBdr>
        <w:top w:val="none" w:sz="0" w:space="0" w:color="auto"/>
        <w:left w:val="none" w:sz="0" w:space="0" w:color="auto"/>
        <w:bottom w:val="none" w:sz="0" w:space="0" w:color="auto"/>
        <w:right w:val="none" w:sz="0" w:space="0" w:color="auto"/>
      </w:divBdr>
    </w:div>
    <w:div w:id="608784331">
      <w:bodyDiv w:val="1"/>
      <w:marLeft w:val="0"/>
      <w:marRight w:val="0"/>
      <w:marTop w:val="0"/>
      <w:marBottom w:val="0"/>
      <w:divBdr>
        <w:top w:val="none" w:sz="0" w:space="0" w:color="auto"/>
        <w:left w:val="none" w:sz="0" w:space="0" w:color="auto"/>
        <w:bottom w:val="none" w:sz="0" w:space="0" w:color="auto"/>
        <w:right w:val="none" w:sz="0" w:space="0" w:color="auto"/>
      </w:divBdr>
      <w:divsChild>
        <w:div w:id="749238136">
          <w:marLeft w:val="0"/>
          <w:marRight w:val="0"/>
          <w:marTop w:val="0"/>
          <w:marBottom w:val="0"/>
          <w:divBdr>
            <w:top w:val="none" w:sz="0" w:space="0" w:color="auto"/>
            <w:left w:val="none" w:sz="0" w:space="0" w:color="auto"/>
            <w:bottom w:val="none" w:sz="0" w:space="0" w:color="auto"/>
            <w:right w:val="none" w:sz="0" w:space="0" w:color="auto"/>
          </w:divBdr>
        </w:div>
        <w:div w:id="874003361">
          <w:marLeft w:val="0"/>
          <w:marRight w:val="0"/>
          <w:marTop w:val="0"/>
          <w:marBottom w:val="0"/>
          <w:divBdr>
            <w:top w:val="none" w:sz="0" w:space="0" w:color="auto"/>
            <w:left w:val="none" w:sz="0" w:space="0" w:color="auto"/>
            <w:bottom w:val="none" w:sz="0" w:space="0" w:color="auto"/>
            <w:right w:val="none" w:sz="0" w:space="0" w:color="auto"/>
          </w:divBdr>
        </w:div>
        <w:div w:id="1243836538">
          <w:marLeft w:val="0"/>
          <w:marRight w:val="0"/>
          <w:marTop w:val="0"/>
          <w:marBottom w:val="0"/>
          <w:divBdr>
            <w:top w:val="none" w:sz="0" w:space="0" w:color="auto"/>
            <w:left w:val="none" w:sz="0" w:space="0" w:color="auto"/>
            <w:bottom w:val="none" w:sz="0" w:space="0" w:color="auto"/>
            <w:right w:val="none" w:sz="0" w:space="0" w:color="auto"/>
          </w:divBdr>
        </w:div>
        <w:div w:id="1843857060">
          <w:marLeft w:val="0"/>
          <w:marRight w:val="0"/>
          <w:marTop w:val="0"/>
          <w:marBottom w:val="0"/>
          <w:divBdr>
            <w:top w:val="none" w:sz="0" w:space="0" w:color="auto"/>
            <w:left w:val="none" w:sz="0" w:space="0" w:color="auto"/>
            <w:bottom w:val="none" w:sz="0" w:space="0" w:color="auto"/>
            <w:right w:val="none" w:sz="0" w:space="0" w:color="auto"/>
          </w:divBdr>
        </w:div>
      </w:divsChild>
    </w:div>
    <w:div w:id="1777481059">
      <w:bodyDiv w:val="1"/>
      <w:marLeft w:val="0"/>
      <w:marRight w:val="0"/>
      <w:marTop w:val="0"/>
      <w:marBottom w:val="0"/>
      <w:divBdr>
        <w:top w:val="none" w:sz="0" w:space="0" w:color="auto"/>
        <w:left w:val="none" w:sz="0" w:space="0" w:color="auto"/>
        <w:bottom w:val="none" w:sz="0" w:space="0" w:color="auto"/>
        <w:right w:val="none" w:sz="0" w:space="0" w:color="auto"/>
      </w:divBdr>
      <w:divsChild>
        <w:div w:id="267658449">
          <w:marLeft w:val="0"/>
          <w:marRight w:val="0"/>
          <w:marTop w:val="0"/>
          <w:marBottom w:val="0"/>
          <w:divBdr>
            <w:top w:val="none" w:sz="0" w:space="0" w:color="auto"/>
            <w:left w:val="none" w:sz="0" w:space="0" w:color="auto"/>
            <w:bottom w:val="none" w:sz="0" w:space="0" w:color="auto"/>
            <w:right w:val="none" w:sz="0" w:space="0" w:color="auto"/>
          </w:divBdr>
          <w:divsChild>
            <w:div w:id="502280029">
              <w:marLeft w:val="0"/>
              <w:marRight w:val="0"/>
              <w:marTop w:val="0"/>
              <w:marBottom w:val="0"/>
              <w:divBdr>
                <w:top w:val="none" w:sz="0" w:space="0" w:color="auto"/>
                <w:left w:val="none" w:sz="0" w:space="0" w:color="auto"/>
                <w:bottom w:val="none" w:sz="0" w:space="0" w:color="auto"/>
                <w:right w:val="none" w:sz="0" w:space="0" w:color="auto"/>
              </w:divBdr>
              <w:divsChild>
                <w:div w:id="1179395802">
                  <w:marLeft w:val="0"/>
                  <w:marRight w:val="0"/>
                  <w:marTop w:val="0"/>
                  <w:marBottom w:val="0"/>
                  <w:divBdr>
                    <w:top w:val="none" w:sz="0" w:space="0" w:color="auto"/>
                    <w:left w:val="none" w:sz="0" w:space="0" w:color="auto"/>
                    <w:bottom w:val="none" w:sz="0" w:space="0" w:color="auto"/>
                    <w:right w:val="none" w:sz="0" w:space="0" w:color="auto"/>
                  </w:divBdr>
                  <w:divsChild>
                    <w:div w:id="1715350990">
                      <w:marLeft w:val="0"/>
                      <w:marRight w:val="0"/>
                      <w:marTop w:val="0"/>
                      <w:marBottom w:val="0"/>
                      <w:divBdr>
                        <w:top w:val="none" w:sz="0" w:space="0" w:color="auto"/>
                        <w:left w:val="none" w:sz="0" w:space="0" w:color="auto"/>
                        <w:bottom w:val="none" w:sz="0" w:space="0" w:color="auto"/>
                        <w:right w:val="none" w:sz="0" w:space="0" w:color="auto"/>
                      </w:divBdr>
                      <w:divsChild>
                        <w:div w:id="175776990">
                          <w:marLeft w:val="0"/>
                          <w:marRight w:val="0"/>
                          <w:marTop w:val="0"/>
                          <w:marBottom w:val="0"/>
                          <w:divBdr>
                            <w:top w:val="none" w:sz="0" w:space="0" w:color="auto"/>
                            <w:left w:val="none" w:sz="0" w:space="0" w:color="auto"/>
                            <w:bottom w:val="none" w:sz="0" w:space="0" w:color="auto"/>
                            <w:right w:val="none" w:sz="0" w:space="0" w:color="auto"/>
                          </w:divBdr>
                          <w:divsChild>
                            <w:div w:id="47764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3084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77DA98-0BA3-4757-AD93-3A3B2150FB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1</Pages>
  <Words>588</Words>
  <Characters>3234</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3815</CharactersWithSpaces>
  <SharedDoc>false</SharedDoc>
  <HLinks>
    <vt:vector size="6" baseType="variant">
      <vt:variant>
        <vt:i4>720921</vt:i4>
      </vt:variant>
      <vt:variant>
        <vt:i4>0</vt:i4>
      </vt:variant>
      <vt:variant>
        <vt:i4>0</vt:i4>
      </vt:variant>
      <vt:variant>
        <vt:i4>5</vt:i4>
      </vt:variant>
      <vt:variant>
        <vt:lpwstr>https://youtu.be/iNfS9addyuA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LaValla-Mulhouse</dc:creator>
  <cp:lastModifiedBy>Catherine Demougin</cp:lastModifiedBy>
  <cp:revision>9</cp:revision>
  <cp:lastPrinted>2023-11-30T05:58:00Z</cp:lastPrinted>
  <dcterms:created xsi:type="dcterms:W3CDTF">2023-10-30T16:38:00Z</dcterms:created>
  <dcterms:modified xsi:type="dcterms:W3CDTF">2023-11-30T08:50:00Z</dcterms:modified>
</cp:coreProperties>
</file>