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0F475" w14:textId="7E31F609" w:rsidR="00807FCE" w:rsidRDefault="00807FCE" w:rsidP="00514CBD">
      <w:pPr>
        <w:pStyle w:val="Normal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4EEB30" wp14:editId="2AA68B91">
            <wp:simplePos x="0" y="0"/>
            <wp:positionH relativeFrom="column">
              <wp:posOffset>4554220</wp:posOffset>
            </wp:positionH>
            <wp:positionV relativeFrom="paragraph">
              <wp:posOffset>2540</wp:posOffset>
            </wp:positionV>
            <wp:extent cx="1444625" cy="1805940"/>
            <wp:effectExtent l="0" t="0" r="3175" b="381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AE4" w:rsidRPr="00892290">
        <w:rPr>
          <w:rFonts w:ascii="Bradley Hand ITC" w:hAnsi="Bradley Hand ITC" w:cs="Andalus"/>
          <w:b/>
          <w:i/>
          <w:color w:val="003399"/>
          <w:sz w:val="52"/>
          <w:szCs w:val="52"/>
        </w:rPr>
        <w:t xml:space="preserve">Petites Nouvelles de La </w:t>
      </w:r>
      <w:r w:rsidR="00892290">
        <w:rPr>
          <w:rFonts w:ascii="Bradley Hand ITC" w:hAnsi="Bradley Hand ITC" w:cs="Andalus"/>
          <w:b/>
          <w:i/>
          <w:color w:val="003399"/>
          <w:sz w:val="52"/>
          <w:szCs w:val="52"/>
        </w:rPr>
        <w:t>V</w:t>
      </w:r>
      <w:r w:rsidR="00AC2AE4" w:rsidRPr="00892290">
        <w:rPr>
          <w:rFonts w:ascii="Bradley Hand ITC" w:hAnsi="Bradley Hand ITC" w:cs="Andalus"/>
          <w:b/>
          <w:i/>
          <w:color w:val="003399"/>
          <w:sz w:val="52"/>
          <w:szCs w:val="52"/>
        </w:rPr>
        <w:t>alla</w:t>
      </w:r>
      <w:r w:rsidRPr="00807FCE">
        <w:rPr>
          <w:noProof/>
        </w:rPr>
        <w:t xml:space="preserve"> </w:t>
      </w:r>
    </w:p>
    <w:p w14:paraId="752ED43B" w14:textId="1E36FD92" w:rsidR="00AC2AE4" w:rsidRPr="00892290" w:rsidRDefault="00A15A8B" w:rsidP="00A15A8B">
      <w:pPr>
        <w:rPr>
          <w:rFonts w:ascii="Bradley Hand ITC" w:hAnsi="Bradley Hand ITC" w:cs="Andalus"/>
          <w:b/>
          <w:i/>
          <w:color w:val="003399"/>
          <w:sz w:val="52"/>
          <w:szCs w:val="52"/>
          <w:lang w:val="fr-FR"/>
        </w:rPr>
      </w:pPr>
      <w:r>
        <w:rPr>
          <w:rFonts w:ascii="Bradley Hand ITC" w:hAnsi="Bradley Hand ITC" w:cs="Andalus"/>
          <w:b/>
          <w:i/>
          <w:color w:val="003399"/>
          <w:sz w:val="52"/>
          <w:szCs w:val="52"/>
          <w:lang w:val="fr-FR"/>
        </w:rPr>
        <w:t xml:space="preserve">                            </w:t>
      </w:r>
      <w:r w:rsidR="009206F4">
        <w:rPr>
          <w:rFonts w:ascii="Bradley Hand ITC" w:hAnsi="Bradley Hand ITC" w:cs="Andalus"/>
          <w:b/>
          <w:i/>
          <w:color w:val="003399"/>
          <w:sz w:val="52"/>
          <w:szCs w:val="52"/>
          <w:lang w:val="fr-FR"/>
        </w:rPr>
        <w:t>Juin</w:t>
      </w:r>
      <w:r w:rsidR="00F966A0">
        <w:rPr>
          <w:rFonts w:ascii="Bradley Hand ITC" w:hAnsi="Bradley Hand ITC" w:cs="Andalus"/>
          <w:b/>
          <w:i/>
          <w:color w:val="003399"/>
          <w:sz w:val="52"/>
          <w:szCs w:val="52"/>
          <w:lang w:val="fr-FR"/>
        </w:rPr>
        <w:t xml:space="preserve"> </w:t>
      </w:r>
      <w:r w:rsidR="00AC2AE4" w:rsidRPr="00892290">
        <w:rPr>
          <w:rFonts w:ascii="Bradley Hand ITC" w:hAnsi="Bradley Hand ITC" w:cs="Andalus"/>
          <w:b/>
          <w:i/>
          <w:color w:val="003399"/>
          <w:sz w:val="52"/>
          <w:szCs w:val="52"/>
          <w:lang w:val="fr-FR"/>
        </w:rPr>
        <w:t>2024</w:t>
      </w:r>
      <w:r w:rsidR="00AC2AE4" w:rsidRPr="00892290">
        <w:rPr>
          <w:rFonts w:ascii="Bradley Hand ITC" w:hAnsi="Bradley Hand ITC" w:cs="Andalus"/>
          <w:b/>
          <w:i/>
          <w:color w:val="003399"/>
          <w:sz w:val="56"/>
          <w:szCs w:val="56"/>
          <w:lang w:val="fr-FR"/>
        </w:rPr>
        <w:t xml:space="preserve">                             </w:t>
      </w:r>
    </w:p>
    <w:p w14:paraId="389A2BAB" w14:textId="77777777" w:rsidR="00514CBD" w:rsidRDefault="00514CBD" w:rsidP="00880674">
      <w:pPr>
        <w:rPr>
          <w:rFonts w:ascii="Bradley Hand ITC" w:hAnsi="Bradley Hand ITC"/>
          <w:b/>
          <w:bCs/>
          <w:color w:val="003399"/>
          <w:lang w:val="fr-FR"/>
        </w:rPr>
      </w:pPr>
      <w:bookmarkStart w:id="0" w:name="_Hlk168049779"/>
    </w:p>
    <w:p w14:paraId="154217CA" w14:textId="313425C8" w:rsidR="00880674" w:rsidRDefault="00880674" w:rsidP="00880674">
      <w:pPr>
        <w:rPr>
          <w:rFonts w:ascii="Bradley Hand ITC" w:hAnsi="Bradley Hand ITC"/>
          <w:b/>
          <w:bCs/>
          <w:color w:val="003399"/>
          <w:lang w:val="fr-FR"/>
        </w:rPr>
      </w:pPr>
      <w:r w:rsidRPr="00892290">
        <w:rPr>
          <w:rFonts w:ascii="Bradley Hand ITC" w:hAnsi="Bradley Hand ITC"/>
          <w:b/>
          <w:bCs/>
          <w:color w:val="003399"/>
          <w:lang w:val="fr-FR"/>
        </w:rPr>
        <w:t xml:space="preserve">La </w:t>
      </w:r>
      <w:r>
        <w:rPr>
          <w:rFonts w:ascii="Bradley Hand ITC" w:hAnsi="Bradley Hand ITC"/>
          <w:b/>
          <w:bCs/>
          <w:color w:val="003399"/>
          <w:lang w:val="fr-FR"/>
        </w:rPr>
        <w:t>vie des équipes</w:t>
      </w:r>
    </w:p>
    <w:p w14:paraId="630A257A" w14:textId="6B3BCAFE" w:rsidR="00880674" w:rsidRDefault="00C140A7" w:rsidP="00A4206B">
      <w:pPr>
        <w:rPr>
          <w:rFonts w:ascii="Bradley Hand ITC" w:hAnsi="Bradley Hand ITC"/>
          <w:b/>
          <w:bCs/>
          <w:lang w:val="fr-FR"/>
        </w:rPr>
      </w:pPr>
      <w:r>
        <w:rPr>
          <w:rFonts w:ascii="Bradley Hand ITC" w:hAnsi="Bradley Hand ITC"/>
          <w:b/>
          <w:bCs/>
          <w:lang w:val="fr-FR"/>
        </w:rPr>
        <w:t>e</w:t>
      </w:r>
      <w:r w:rsidR="009206F4">
        <w:rPr>
          <w:rFonts w:ascii="Bradley Hand ITC" w:hAnsi="Bradley Hand ITC"/>
          <w:b/>
          <w:bCs/>
          <w:lang w:val="fr-FR"/>
        </w:rPr>
        <w:t>st toujours au ralenti en juin : six rencontres ont toutefois pu se dérouler.</w:t>
      </w:r>
    </w:p>
    <w:p w14:paraId="4DEBC020" w14:textId="77777777" w:rsidR="009206F4" w:rsidRPr="00AC3EA5" w:rsidRDefault="009206F4" w:rsidP="00A4206B">
      <w:pPr>
        <w:rPr>
          <w:rFonts w:ascii="Bradley Hand ITC" w:hAnsi="Bradley Hand ITC"/>
          <w:b/>
          <w:bCs/>
          <w:color w:val="003399"/>
          <w:sz w:val="16"/>
          <w:szCs w:val="16"/>
          <w:lang w:val="fr-FR"/>
        </w:rPr>
      </w:pPr>
    </w:p>
    <w:p w14:paraId="2D944FA5" w14:textId="6BC6CA1C" w:rsidR="003C0FC3" w:rsidRDefault="003C0FC3" w:rsidP="00880674">
      <w:pPr>
        <w:rPr>
          <w:rFonts w:ascii="Bradley Hand ITC" w:hAnsi="Bradley Hand ITC"/>
          <w:b/>
          <w:bCs/>
          <w:lang w:val="fr-FR"/>
        </w:rPr>
      </w:pPr>
      <w:r>
        <w:rPr>
          <w:rFonts w:ascii="Bradley Hand ITC" w:hAnsi="Bradley Hand ITC"/>
          <w:b/>
          <w:bCs/>
          <w:color w:val="003399"/>
          <w:lang w:val="fr-FR"/>
        </w:rPr>
        <w:t xml:space="preserve">Visite à l’Archevêché, </w:t>
      </w:r>
      <w:r w:rsidR="009206F4">
        <w:rPr>
          <w:rFonts w:ascii="Bradley Hand ITC" w:hAnsi="Bradley Hand ITC"/>
          <w:b/>
          <w:bCs/>
          <w:color w:val="003399"/>
          <w:lang w:val="fr-FR"/>
        </w:rPr>
        <w:t>le 15 juin</w:t>
      </w:r>
      <w:r w:rsidRPr="00892290">
        <w:rPr>
          <w:rFonts w:ascii="Bradley Hand ITC" w:hAnsi="Bradley Hand ITC"/>
          <w:b/>
          <w:bCs/>
          <w:color w:val="003399"/>
          <w:lang w:val="fr-FR"/>
        </w:rPr>
        <w:br/>
      </w:r>
      <w:r>
        <w:rPr>
          <w:rFonts w:ascii="Bradley Hand ITC" w:hAnsi="Bradley Hand ITC"/>
          <w:b/>
          <w:bCs/>
          <w:lang w:val="fr-FR"/>
        </w:rPr>
        <w:t>Nous</w:t>
      </w:r>
      <w:r w:rsidR="009206F4">
        <w:rPr>
          <w:rFonts w:ascii="Bradley Hand ITC" w:hAnsi="Bradley Hand ITC"/>
          <w:b/>
          <w:bCs/>
          <w:lang w:val="fr-FR"/>
        </w:rPr>
        <w:t xml:space="preserve"> avons passé la journée avec Christian Kratz. Ses amis se relaient pour lui assurer présence </w:t>
      </w:r>
      <w:r w:rsidR="00E67A0E">
        <w:rPr>
          <w:rFonts w:ascii="Bradley Hand ITC" w:hAnsi="Bradley Hand ITC"/>
          <w:b/>
          <w:bCs/>
          <w:lang w:val="fr-FR"/>
        </w:rPr>
        <w:t>et</w:t>
      </w:r>
      <w:r w:rsidR="009206F4">
        <w:rPr>
          <w:rFonts w:ascii="Bradley Hand ITC" w:hAnsi="Bradley Hand ITC"/>
          <w:b/>
          <w:bCs/>
          <w:lang w:val="fr-FR"/>
        </w:rPr>
        <w:t xml:space="preserve"> préparation des repas.</w:t>
      </w:r>
      <w:r w:rsidR="00E67A0E">
        <w:rPr>
          <w:rFonts w:ascii="Bradley Hand ITC" w:hAnsi="Bradley Hand ITC"/>
          <w:b/>
          <w:bCs/>
          <w:lang w:val="fr-FR"/>
        </w:rPr>
        <w:t xml:space="preserve"> Comme à chaque rencontre, nous nous sommes détendus avec des jeux de société !</w:t>
      </w:r>
    </w:p>
    <w:p w14:paraId="0FFE5AEA" w14:textId="77777777" w:rsidR="009206F4" w:rsidRPr="00AC3EA5" w:rsidRDefault="009206F4" w:rsidP="00880674">
      <w:pPr>
        <w:rPr>
          <w:rFonts w:ascii="Bradley Hand ITC" w:hAnsi="Bradley Hand ITC"/>
          <w:b/>
          <w:bCs/>
          <w:color w:val="003399"/>
          <w:sz w:val="16"/>
          <w:szCs w:val="16"/>
          <w:lang w:val="fr-FR"/>
        </w:rPr>
      </w:pPr>
    </w:p>
    <w:p w14:paraId="617FBFA0" w14:textId="26E04409" w:rsidR="00521769" w:rsidRDefault="00116DA9" w:rsidP="00A4206B">
      <w:pPr>
        <w:rPr>
          <w:rFonts w:ascii="Bradley Hand ITC" w:hAnsi="Bradley Hand ITC"/>
          <w:b/>
          <w:bCs/>
          <w:lang w:val="fr-FR"/>
        </w:rPr>
      </w:pPr>
      <w:r w:rsidRPr="00892290">
        <w:rPr>
          <w:rFonts w:ascii="Bradley Hand ITC" w:hAnsi="Bradley Hand ITC"/>
          <w:b/>
          <w:bCs/>
          <w:color w:val="003399"/>
          <w:lang w:val="fr-FR"/>
        </w:rPr>
        <w:t>L</w:t>
      </w:r>
      <w:r w:rsidR="00A4206B">
        <w:rPr>
          <w:rFonts w:ascii="Bradley Hand ITC" w:hAnsi="Bradley Hand ITC"/>
          <w:b/>
          <w:bCs/>
          <w:color w:val="003399"/>
          <w:lang w:val="fr-FR"/>
        </w:rPr>
        <w:t>es délégués</w:t>
      </w:r>
      <w:bookmarkEnd w:id="0"/>
      <w:r w:rsidRPr="00892290">
        <w:rPr>
          <w:rFonts w:ascii="Bradley Hand ITC" w:hAnsi="Bradley Hand ITC"/>
          <w:b/>
          <w:bCs/>
          <w:color w:val="003399"/>
          <w:lang w:val="fr-FR"/>
        </w:rPr>
        <w:t xml:space="preserve"> </w:t>
      </w:r>
      <w:r w:rsidRPr="00621127">
        <w:rPr>
          <w:rFonts w:ascii="Bradley Hand ITC" w:hAnsi="Bradley Hand ITC"/>
          <w:b/>
          <w:bCs/>
          <w:color w:val="0000FF"/>
          <w:lang w:val="fr-FR"/>
        </w:rPr>
        <w:br/>
      </w:r>
      <w:r w:rsidR="00E67A0E">
        <w:rPr>
          <w:rFonts w:ascii="Bradley Hand ITC" w:hAnsi="Bradley Hand ITC"/>
          <w:b/>
          <w:bCs/>
          <w:lang w:val="fr-FR"/>
        </w:rPr>
        <w:t>ont transmis les listes à François, qui pour le moment passe ses oraux de concours. Il sera libre le 20 juillet !</w:t>
      </w:r>
      <w:r w:rsidR="000F31D5">
        <w:rPr>
          <w:rFonts w:ascii="Bradley Hand ITC" w:hAnsi="Bradley Hand ITC"/>
          <w:b/>
          <w:bCs/>
          <w:lang w:val="fr-FR"/>
        </w:rPr>
        <w:t xml:space="preserve"> La liste viendra après.</w:t>
      </w:r>
    </w:p>
    <w:p w14:paraId="7E29A7FA" w14:textId="77777777" w:rsidR="00880674" w:rsidRPr="00AC3EA5" w:rsidRDefault="00880674" w:rsidP="00A4206B">
      <w:pPr>
        <w:rPr>
          <w:rFonts w:ascii="Bradley Hand ITC" w:hAnsi="Bradley Hand ITC"/>
          <w:b/>
          <w:bCs/>
          <w:sz w:val="16"/>
          <w:szCs w:val="16"/>
          <w:lang w:val="fr-FR"/>
        </w:rPr>
      </w:pPr>
    </w:p>
    <w:p w14:paraId="102D7340" w14:textId="2A7EC045" w:rsidR="007514AA" w:rsidRPr="00725C54" w:rsidRDefault="00B357BB" w:rsidP="00725C54">
      <w:pPr>
        <w:rPr>
          <w:rFonts w:ascii="Bradley Hand ITC" w:hAnsi="Bradley Hand ITC"/>
          <w:b/>
          <w:bCs/>
          <w:lang w:val="fr-FR"/>
        </w:rPr>
      </w:pPr>
      <w:r>
        <w:rPr>
          <w:rFonts w:ascii="Bradley Hand ITC" w:hAnsi="Bradley Hand ITC"/>
          <w:b/>
          <w:bCs/>
          <w:color w:val="003399"/>
          <w:lang w:val="fr-FR"/>
        </w:rPr>
        <w:t xml:space="preserve">La </w:t>
      </w:r>
      <w:r w:rsidR="00E67A0E">
        <w:rPr>
          <w:rFonts w:ascii="Bradley Hand ITC" w:hAnsi="Bradley Hand ITC"/>
          <w:b/>
          <w:bCs/>
          <w:color w:val="003399"/>
          <w:lang w:val="fr-FR"/>
        </w:rPr>
        <w:t>rencontre « Sortie au vert pour tous »</w:t>
      </w:r>
    </w:p>
    <w:p w14:paraId="538CC35F" w14:textId="4A3F2E9A" w:rsidR="007514AA" w:rsidRDefault="00E67A0E" w:rsidP="007457BC">
      <w:pPr>
        <w:rPr>
          <w:rFonts w:ascii="Bradley Hand ITC" w:hAnsi="Bradley Hand ITC"/>
          <w:b/>
          <w:bCs/>
          <w:lang w:val="fr-FR"/>
        </w:rPr>
      </w:pPr>
      <w:bookmarkStart w:id="1" w:name="_Hlk170737085"/>
      <w:r>
        <w:rPr>
          <w:rFonts w:ascii="Bradley Hand ITC" w:hAnsi="Bradley Hand ITC"/>
          <w:b/>
          <w:bCs/>
          <w:lang w:val="fr-FR"/>
        </w:rPr>
        <w:t xml:space="preserve">Aura lieu </w:t>
      </w:r>
      <w:bookmarkEnd w:id="1"/>
      <w:r>
        <w:rPr>
          <w:rFonts w:ascii="Bradley Hand ITC" w:hAnsi="Bradley Hand ITC"/>
          <w:b/>
          <w:bCs/>
          <w:lang w:val="fr-FR"/>
        </w:rPr>
        <w:t xml:space="preserve">le </w:t>
      </w:r>
      <w:r w:rsidRPr="00F1075C">
        <w:rPr>
          <w:rFonts w:ascii="Bradley Hand ITC" w:hAnsi="Bradley Hand ITC"/>
          <w:b/>
          <w:bCs/>
          <w:color w:val="FF0000"/>
          <w:lang w:val="fr-FR"/>
        </w:rPr>
        <w:t xml:space="preserve">dimanche 18 </w:t>
      </w:r>
      <w:r w:rsidR="00F1075C">
        <w:rPr>
          <w:rFonts w:ascii="Bradley Hand ITC" w:hAnsi="Bradley Hand ITC"/>
          <w:b/>
          <w:bCs/>
          <w:color w:val="FF0000"/>
          <w:lang w:val="fr-FR"/>
        </w:rPr>
        <w:t>aout</w:t>
      </w:r>
      <w:r w:rsidRPr="00F1075C">
        <w:rPr>
          <w:rFonts w:ascii="Bradley Hand ITC" w:hAnsi="Bradley Hand ITC"/>
          <w:b/>
          <w:bCs/>
          <w:color w:val="FF0000"/>
          <w:lang w:val="fr-FR"/>
        </w:rPr>
        <w:t xml:space="preserve"> </w:t>
      </w:r>
      <w:r>
        <w:rPr>
          <w:rFonts w:ascii="Bradley Hand ITC" w:hAnsi="Bradley Hand ITC"/>
          <w:b/>
          <w:bCs/>
          <w:lang w:val="fr-FR"/>
        </w:rPr>
        <w:t>chez Claude à Hartmannswiller. Si tu veux participer, signale-toi à Laureline (tel : 06 28 23 47 41) si possible pas au dernier moment…</w:t>
      </w:r>
    </w:p>
    <w:p w14:paraId="3BC24383" w14:textId="77777777" w:rsidR="00E67A0E" w:rsidRDefault="00E67A0E" w:rsidP="007457BC">
      <w:pPr>
        <w:rPr>
          <w:rFonts w:ascii="Bradley Hand ITC" w:hAnsi="Bradley Hand ITC"/>
          <w:b/>
          <w:bCs/>
          <w:lang w:val="fr-FR"/>
        </w:rPr>
      </w:pPr>
    </w:p>
    <w:p w14:paraId="1DEA0376" w14:textId="5DA4FF65" w:rsidR="00E67A0E" w:rsidRDefault="00E67A0E" w:rsidP="007457BC">
      <w:pPr>
        <w:rPr>
          <w:rFonts w:ascii="Bradley Hand ITC" w:hAnsi="Bradley Hand ITC"/>
          <w:b/>
          <w:bCs/>
          <w:color w:val="003399"/>
          <w:lang w:val="fr-FR"/>
        </w:rPr>
      </w:pPr>
      <w:r w:rsidRPr="00892290">
        <w:rPr>
          <w:rFonts w:ascii="Bradley Hand ITC" w:hAnsi="Bradley Hand ITC"/>
          <w:b/>
          <w:bCs/>
          <w:color w:val="003399"/>
          <w:lang w:val="fr-FR"/>
        </w:rPr>
        <w:t xml:space="preserve">Des </w:t>
      </w:r>
      <w:r w:rsidR="000F31D5">
        <w:rPr>
          <w:rFonts w:ascii="Bradley Hand ITC" w:hAnsi="Bradley Hand ITC"/>
          <w:b/>
          <w:bCs/>
          <w:color w:val="003399"/>
          <w:lang w:val="fr-FR"/>
        </w:rPr>
        <w:t>n</w:t>
      </w:r>
      <w:r w:rsidRPr="00892290">
        <w:rPr>
          <w:rFonts w:ascii="Bradley Hand ITC" w:hAnsi="Bradley Hand ITC"/>
          <w:b/>
          <w:bCs/>
          <w:color w:val="003399"/>
          <w:lang w:val="fr-FR"/>
        </w:rPr>
        <w:t>ouvelles</w:t>
      </w:r>
      <w:r>
        <w:rPr>
          <w:rFonts w:ascii="Bradley Hand ITC" w:hAnsi="Bradley Hand ITC"/>
          <w:b/>
          <w:bCs/>
          <w:color w:val="003399"/>
          <w:lang w:val="fr-FR"/>
        </w:rPr>
        <w:t xml:space="preserve"> de membres de La Valla</w:t>
      </w:r>
    </w:p>
    <w:p w14:paraId="1D4C7341" w14:textId="65A04939" w:rsidR="00E67A0E" w:rsidRDefault="00E67A0E" w:rsidP="007457BC">
      <w:pPr>
        <w:rPr>
          <w:rFonts w:ascii="Bradley Hand ITC" w:hAnsi="Bradley Hand ITC"/>
          <w:b/>
          <w:bCs/>
          <w:lang w:val="fr-FR"/>
        </w:rPr>
      </w:pPr>
      <w:r>
        <w:rPr>
          <w:rFonts w:ascii="Bradley Hand ITC" w:hAnsi="Bradley Hand ITC"/>
          <w:b/>
          <w:bCs/>
          <w:lang w:val="fr-FR"/>
        </w:rPr>
        <w:t>Une super nouvelle : Ngocha a reçu son autorisation de vivre en France…pour une année. 1</w:t>
      </w:r>
      <w:r w:rsidRPr="00E67A0E">
        <w:rPr>
          <w:rFonts w:ascii="Bradley Hand ITC" w:hAnsi="Bradley Hand ITC"/>
          <w:b/>
          <w:bCs/>
          <w:vertAlign w:val="superscript"/>
          <w:lang w:val="fr-FR"/>
        </w:rPr>
        <w:t>er</w:t>
      </w:r>
      <w:r>
        <w:rPr>
          <w:rFonts w:ascii="Bradley Hand ITC" w:hAnsi="Bradley Hand ITC"/>
          <w:b/>
          <w:bCs/>
          <w:lang w:val="fr-FR"/>
        </w:rPr>
        <w:t xml:space="preserve"> objectif atteint ! Il se met en quête d’un travail, pour pouvoir être autonome le plus rapidement possible ! C’est une grande joie pour lui, sa compagne et tous ceux qui l’accompagnent depuis plus de 10 ans.</w:t>
      </w:r>
      <w:r w:rsidR="00F1075C">
        <w:rPr>
          <w:rFonts w:ascii="Bradley Hand ITC" w:hAnsi="Bradley Hand ITC"/>
          <w:b/>
          <w:bCs/>
          <w:lang w:val="fr-FR"/>
        </w:rPr>
        <w:t xml:space="preserve"> Merci à tous les donateurs qui l’aident à payer son loyer. Nous devrons l’accompagner encore quelque temps mais il voit le bout du tunnel.</w:t>
      </w:r>
    </w:p>
    <w:p w14:paraId="10643745" w14:textId="77777777" w:rsidR="00F1075C" w:rsidRPr="00A76B18" w:rsidRDefault="00F1075C" w:rsidP="007457BC">
      <w:pPr>
        <w:rPr>
          <w:rFonts w:ascii="Bradley Hand ITC" w:hAnsi="Bradley Hand ITC"/>
          <w:b/>
          <w:bCs/>
          <w:sz w:val="16"/>
          <w:szCs w:val="16"/>
          <w:lang w:val="fr-FR"/>
        </w:rPr>
      </w:pPr>
    </w:p>
    <w:p w14:paraId="3984DD4D" w14:textId="709B5420" w:rsidR="00F1075C" w:rsidRDefault="00F1075C" w:rsidP="007457BC">
      <w:pPr>
        <w:rPr>
          <w:rFonts w:ascii="Bradley Hand ITC" w:hAnsi="Bradley Hand ITC"/>
          <w:b/>
          <w:bCs/>
          <w:lang w:val="fr-FR"/>
        </w:rPr>
      </w:pPr>
      <w:r>
        <w:rPr>
          <w:rFonts w:ascii="Bradley Hand ITC" w:hAnsi="Bradley Hand ITC"/>
          <w:b/>
          <w:bCs/>
          <w:lang w:val="fr-FR"/>
        </w:rPr>
        <w:t>Florie, la fille aînée de Sylvie, a accouché ce matin d’un petite Léonie Myriam. Florie a été membre de l’équipe de relecture Puissance IV.</w:t>
      </w:r>
      <w:r w:rsidR="00A76B18">
        <w:rPr>
          <w:rFonts w:ascii="Bradley Hand ITC" w:hAnsi="Bradley Hand ITC"/>
          <w:b/>
          <w:bCs/>
          <w:lang w:val="fr-FR"/>
        </w:rPr>
        <w:t xml:space="preserve"> Nous leur souhaitons beaucoup de moments de joie ensemble !</w:t>
      </w:r>
    </w:p>
    <w:p w14:paraId="64C55DD2" w14:textId="77777777" w:rsidR="00F1075C" w:rsidRDefault="00F1075C" w:rsidP="007457BC">
      <w:pPr>
        <w:rPr>
          <w:rFonts w:ascii="Bradley Hand ITC" w:hAnsi="Bradley Hand ITC"/>
          <w:b/>
          <w:bCs/>
          <w:lang w:val="fr-FR"/>
        </w:rPr>
      </w:pPr>
    </w:p>
    <w:p w14:paraId="47DF3CAD" w14:textId="58792148" w:rsidR="00F1075C" w:rsidRPr="007514AA" w:rsidRDefault="00F1075C" w:rsidP="007457BC">
      <w:pPr>
        <w:rPr>
          <w:rFonts w:ascii="Bradley Hand ITC" w:hAnsi="Bradley Hand ITC"/>
          <w:b/>
          <w:bCs/>
          <w:lang w:val="fr-FR"/>
        </w:rPr>
      </w:pPr>
      <w:r>
        <w:rPr>
          <w:rFonts w:ascii="Bradley Hand ITC" w:hAnsi="Bradley Hand ITC"/>
          <w:b/>
          <w:bCs/>
          <w:color w:val="003399"/>
          <w:lang w:val="fr-FR"/>
        </w:rPr>
        <w:t>AU revoir le Conseil de la Zone Pastorale de Mulhouse</w:t>
      </w:r>
      <w:r w:rsidRPr="00892290">
        <w:rPr>
          <w:rFonts w:ascii="Bradley Hand ITC" w:hAnsi="Bradley Hand ITC"/>
          <w:b/>
          <w:bCs/>
          <w:color w:val="003399"/>
          <w:lang w:val="fr-FR"/>
        </w:rPr>
        <w:t xml:space="preserve"> </w:t>
      </w:r>
      <w:r w:rsidRPr="00621127">
        <w:rPr>
          <w:rFonts w:ascii="Bradley Hand ITC" w:hAnsi="Bradley Hand ITC"/>
          <w:b/>
          <w:bCs/>
          <w:color w:val="0000FF"/>
          <w:lang w:val="fr-FR"/>
        </w:rPr>
        <w:br/>
      </w:r>
      <w:r>
        <w:rPr>
          <w:rFonts w:ascii="Bradley Hand ITC" w:hAnsi="Bradley Hand ITC"/>
          <w:b/>
          <w:bCs/>
          <w:lang w:val="fr-FR"/>
        </w:rPr>
        <w:t>Après plus de 20 ans dans les Instances de la Zone Pastorale, Catherine avait remis sa démission fin septembre, pour rais</w:t>
      </w:r>
      <w:r w:rsidR="00A76B18">
        <w:rPr>
          <w:rFonts w:ascii="Bradley Hand ITC" w:hAnsi="Bradley Hand ITC"/>
          <w:b/>
          <w:bCs/>
          <w:lang w:val="fr-FR"/>
        </w:rPr>
        <w:t>ons personnelles et familiales. En cette fin d’année, le vendredi 14 juin, les « partants », dont également Yves, ont été invités à la dernière rencontre de l’année pour leur dire « Merci ». Catherine en a profité pour dire sa tristesse de voir Mulhouse transformée en « petites chapelles », alors que pendant des années, des temps forts pour les enfants et pour les jeunes permettaient de rassembler toutes les sensibilités !</w:t>
      </w:r>
    </w:p>
    <w:p w14:paraId="7AFC4F83" w14:textId="7184A032" w:rsidR="007514AA" w:rsidRPr="00AC3EA5" w:rsidRDefault="007514AA" w:rsidP="007514AA">
      <w:pPr>
        <w:rPr>
          <w:rFonts w:ascii="Bradley Hand ITC" w:hAnsi="Bradley Hand ITC"/>
          <w:b/>
          <w:bCs/>
          <w:color w:val="000099"/>
          <w:sz w:val="16"/>
          <w:szCs w:val="16"/>
          <w:lang w:val="fr-FR"/>
        </w:rPr>
      </w:pPr>
    </w:p>
    <w:p w14:paraId="7D603D10" w14:textId="3A42E09E" w:rsidR="003C0FC3" w:rsidRDefault="00A1137C">
      <w:pPr>
        <w:rPr>
          <w:rFonts w:ascii="Bradley Hand ITC" w:hAnsi="Bradley Hand ITC"/>
          <w:b/>
          <w:bCs/>
          <w:lang w:val="fr-FR"/>
        </w:rPr>
      </w:pPr>
      <w:bookmarkStart w:id="2" w:name="_Hlk160083671"/>
      <w:r w:rsidRPr="00892290">
        <w:rPr>
          <w:rFonts w:ascii="Bradley Hand ITC" w:hAnsi="Bradley Hand ITC"/>
          <w:b/>
          <w:bCs/>
          <w:color w:val="003399"/>
          <w:lang w:val="fr-FR"/>
        </w:rPr>
        <w:t xml:space="preserve">Des </w:t>
      </w:r>
      <w:r w:rsidR="000F31D5">
        <w:rPr>
          <w:rFonts w:ascii="Bradley Hand ITC" w:hAnsi="Bradley Hand ITC"/>
          <w:b/>
          <w:bCs/>
          <w:color w:val="003399"/>
          <w:lang w:val="fr-FR"/>
        </w:rPr>
        <w:t>n</w:t>
      </w:r>
      <w:r w:rsidRPr="00892290">
        <w:rPr>
          <w:rFonts w:ascii="Bradley Hand ITC" w:hAnsi="Bradley Hand ITC"/>
          <w:b/>
          <w:bCs/>
          <w:color w:val="003399"/>
          <w:lang w:val="fr-FR"/>
        </w:rPr>
        <w:t>ouvelles de la communauté</w:t>
      </w:r>
      <w:r w:rsidR="00116DA9" w:rsidRPr="00892290">
        <w:rPr>
          <w:rFonts w:ascii="Bradley Hand ITC" w:hAnsi="Bradley Hand ITC"/>
          <w:b/>
          <w:bCs/>
          <w:color w:val="003399"/>
          <w:lang w:val="fr-FR"/>
        </w:rPr>
        <w:t xml:space="preserve"> </w:t>
      </w:r>
      <w:bookmarkEnd w:id="2"/>
      <w:r w:rsidR="00116DA9" w:rsidRPr="00892290">
        <w:rPr>
          <w:rFonts w:ascii="Bradley Hand ITC" w:hAnsi="Bradley Hand ITC"/>
          <w:b/>
          <w:bCs/>
          <w:color w:val="003399"/>
          <w:lang w:val="fr-FR"/>
        </w:rPr>
        <w:br/>
      </w:r>
      <w:r w:rsidR="009206F4">
        <w:rPr>
          <w:rFonts w:ascii="Bradley Hand ITC" w:hAnsi="Bradley Hand ITC"/>
          <w:b/>
          <w:bCs/>
          <w:lang w:val="fr-FR"/>
        </w:rPr>
        <w:t>Le 1</w:t>
      </w:r>
      <w:r w:rsidR="009206F4" w:rsidRPr="009206F4">
        <w:rPr>
          <w:rFonts w:ascii="Bradley Hand ITC" w:hAnsi="Bradley Hand ITC"/>
          <w:b/>
          <w:bCs/>
          <w:vertAlign w:val="superscript"/>
          <w:lang w:val="fr-FR"/>
        </w:rPr>
        <w:t>er</w:t>
      </w:r>
      <w:r w:rsidR="009206F4">
        <w:rPr>
          <w:rFonts w:ascii="Bradley Hand ITC" w:hAnsi="Bradley Hand ITC"/>
          <w:b/>
          <w:bCs/>
          <w:lang w:val="fr-FR"/>
        </w:rPr>
        <w:t xml:space="preserve"> juin Pierre et Catherine ont assisté à l’hommage fait au pasteur chantant Jean-Louis Decker dans le cadre du cycle sur les contes religieux à Mulhouse. Jean-Louis est un cousin de Catherine. Quelle joie de revoir la famille et de chanter avec eux les « tubes » de Jean-Louis !</w:t>
      </w:r>
      <w:r w:rsidR="000F31D5">
        <w:rPr>
          <w:rFonts w:ascii="Bradley Hand ITC" w:hAnsi="Bradley Hand ITC"/>
          <w:b/>
          <w:bCs/>
          <w:lang w:val="fr-FR"/>
        </w:rPr>
        <w:t xml:space="preserve"> Un beau moment familial et œcuménique !</w:t>
      </w:r>
    </w:p>
    <w:p w14:paraId="15F847BB" w14:textId="0E283D53" w:rsidR="009206F4" w:rsidRDefault="009206F4">
      <w:pPr>
        <w:rPr>
          <w:rFonts w:ascii="Bradley Hand ITC" w:hAnsi="Bradley Hand ITC"/>
          <w:b/>
          <w:bCs/>
          <w:lang w:val="fr-FR"/>
        </w:rPr>
      </w:pPr>
      <w:r>
        <w:rPr>
          <w:rFonts w:ascii="Bradley Hand ITC" w:hAnsi="Bradley Hand ITC"/>
          <w:b/>
          <w:bCs/>
          <w:lang w:val="fr-FR"/>
        </w:rPr>
        <w:t xml:space="preserve">Le 9 juin, la communauté a rejoint toute la famille </w:t>
      </w:r>
      <w:r w:rsidR="000F31D5">
        <w:rPr>
          <w:rFonts w:ascii="Bradley Hand ITC" w:hAnsi="Bradley Hand ITC"/>
          <w:b/>
          <w:bCs/>
          <w:lang w:val="fr-FR"/>
        </w:rPr>
        <w:t xml:space="preserve">en région parisienne </w:t>
      </w:r>
      <w:r>
        <w:rPr>
          <w:rFonts w:ascii="Bradley Hand ITC" w:hAnsi="Bradley Hand ITC"/>
          <w:b/>
          <w:bCs/>
          <w:lang w:val="fr-FR"/>
        </w:rPr>
        <w:t>pour entourer Timothée, qui recevait le sacrement de la Confirmation.</w:t>
      </w:r>
    </w:p>
    <w:p w14:paraId="11C73C6C" w14:textId="77777777" w:rsidR="00AC3EA5" w:rsidRPr="00AC3EA5" w:rsidRDefault="00AC3EA5">
      <w:pPr>
        <w:rPr>
          <w:rFonts w:ascii="Bradley Hand ITC" w:hAnsi="Bradley Hand ITC"/>
          <w:b/>
          <w:bCs/>
          <w:sz w:val="16"/>
          <w:szCs w:val="16"/>
          <w:lang w:val="fr-FR"/>
        </w:rPr>
      </w:pPr>
    </w:p>
    <w:p w14:paraId="01BE627E" w14:textId="2094370D" w:rsidR="00FF4454" w:rsidRDefault="000F31D5">
      <w:pPr>
        <w:rPr>
          <w:rFonts w:ascii="Bradley Hand ITC" w:hAnsi="Bradley Hand ITC"/>
          <w:b/>
          <w:bCs/>
          <w:lang w:val="fr-FR"/>
        </w:rPr>
      </w:pPr>
      <w:r>
        <w:rPr>
          <w:rFonts w:ascii="Bradley Hand ITC" w:hAnsi="Bradley Hand ITC"/>
          <w:b/>
          <w:bCs/>
          <w:lang w:val="fr-FR"/>
        </w:rPr>
        <w:t>Nous</w:t>
      </w:r>
      <w:r w:rsidR="00A76B18">
        <w:rPr>
          <w:rFonts w:ascii="Bradley Hand ITC" w:hAnsi="Bradley Hand ITC"/>
          <w:b/>
          <w:bCs/>
          <w:lang w:val="fr-FR"/>
        </w:rPr>
        <w:t xml:space="preserve"> vous souhait</w:t>
      </w:r>
      <w:r>
        <w:rPr>
          <w:rFonts w:ascii="Bradley Hand ITC" w:hAnsi="Bradley Hand ITC"/>
          <w:b/>
          <w:bCs/>
          <w:lang w:val="fr-FR"/>
        </w:rPr>
        <w:t>ons</w:t>
      </w:r>
      <w:r w:rsidR="00A76B18">
        <w:rPr>
          <w:rFonts w:ascii="Bradley Hand ITC" w:hAnsi="Bradley Hand ITC"/>
          <w:b/>
          <w:bCs/>
          <w:lang w:val="fr-FR"/>
        </w:rPr>
        <w:t xml:space="preserve"> de profiter de l’été pour faire une vraie pause et goûter au silence et à la contemplation !</w:t>
      </w:r>
      <w:r>
        <w:rPr>
          <w:rFonts w:ascii="Bradley Hand ITC" w:hAnsi="Bradley Hand ITC"/>
          <w:b/>
          <w:bCs/>
          <w:lang w:val="fr-FR"/>
        </w:rPr>
        <w:t xml:space="preserve"> Bien amicalement,</w:t>
      </w:r>
      <w:r w:rsidR="00116DA9" w:rsidRPr="00C2442F">
        <w:rPr>
          <w:rFonts w:ascii="Bradley Hand ITC" w:hAnsi="Bradley Hand ITC"/>
          <w:b/>
          <w:bCs/>
          <w:lang w:val="fr-FR"/>
        </w:rPr>
        <w:br/>
      </w:r>
      <w:r w:rsidR="00AA7CAB">
        <w:rPr>
          <w:rFonts w:ascii="Bradley Hand ITC" w:hAnsi="Bradley Hand ITC"/>
          <w:b/>
          <w:bCs/>
          <w:lang w:val="fr-FR"/>
        </w:rPr>
        <w:t xml:space="preserve">    </w:t>
      </w:r>
      <w:r w:rsidR="00AA7CAB" w:rsidRPr="00AC3EA5">
        <w:rPr>
          <w:rFonts w:ascii="Bradley Hand ITC" w:hAnsi="Bradley Hand ITC"/>
          <w:b/>
          <w:bCs/>
          <w:sz w:val="16"/>
          <w:szCs w:val="16"/>
          <w:lang w:val="fr-FR"/>
        </w:rPr>
        <w:t xml:space="preserve">  </w:t>
      </w:r>
      <w:r w:rsidR="00AA7CAB">
        <w:rPr>
          <w:rFonts w:ascii="Bradley Hand ITC" w:hAnsi="Bradley Hand ITC"/>
          <w:b/>
          <w:bCs/>
          <w:lang w:val="fr-FR"/>
        </w:rPr>
        <w:t xml:space="preserve">       </w:t>
      </w:r>
    </w:p>
    <w:p w14:paraId="01A9F1DF" w14:textId="1DA788F9" w:rsidR="008E4026" w:rsidRDefault="00116DA9" w:rsidP="003C0FC3">
      <w:pPr>
        <w:ind w:firstLine="708"/>
        <w:rPr>
          <w:rFonts w:ascii="Bradley Hand ITC" w:hAnsi="Bradley Hand ITC"/>
          <w:b/>
          <w:bCs/>
          <w:sz w:val="22"/>
          <w:szCs w:val="22"/>
          <w:lang w:val="fr-FR"/>
        </w:rPr>
      </w:pPr>
      <w:r w:rsidRPr="00C2442F">
        <w:rPr>
          <w:rFonts w:ascii="Bradley Hand ITC" w:hAnsi="Bradley Hand ITC"/>
          <w:b/>
          <w:bCs/>
          <w:lang w:val="fr-FR"/>
        </w:rPr>
        <w:t>André, Catherine et Pierre</w:t>
      </w:r>
      <w:r w:rsidR="003C0FC3">
        <w:rPr>
          <w:rFonts w:ascii="Bradley Hand ITC" w:hAnsi="Bradley Hand ITC"/>
          <w:b/>
          <w:bCs/>
          <w:lang w:val="fr-FR"/>
        </w:rPr>
        <w:t xml:space="preserve">   </w:t>
      </w:r>
      <w:r w:rsidR="003C0FC3">
        <w:rPr>
          <w:rFonts w:ascii="Bradley Hand ITC" w:hAnsi="Bradley Hand ITC"/>
          <w:b/>
          <w:bCs/>
          <w:lang w:val="fr-FR"/>
        </w:rPr>
        <w:tab/>
      </w:r>
      <w:r w:rsidR="003C0FC3">
        <w:rPr>
          <w:rFonts w:ascii="Bradley Hand ITC" w:hAnsi="Bradley Hand ITC"/>
          <w:b/>
          <w:bCs/>
          <w:lang w:val="fr-FR"/>
        </w:rPr>
        <w:tab/>
      </w:r>
      <w:r w:rsidR="003C0FC3">
        <w:rPr>
          <w:rFonts w:ascii="Bradley Hand ITC" w:hAnsi="Bradley Hand ITC"/>
          <w:b/>
          <w:bCs/>
          <w:lang w:val="fr-FR"/>
        </w:rPr>
        <w:tab/>
      </w:r>
      <w:r w:rsidR="003C0FC3">
        <w:rPr>
          <w:rFonts w:ascii="Bradley Hand ITC" w:hAnsi="Bradley Hand ITC"/>
          <w:b/>
          <w:bCs/>
          <w:lang w:val="fr-FR"/>
        </w:rPr>
        <w:tab/>
      </w:r>
      <w:r w:rsidR="003C0FC3">
        <w:rPr>
          <w:rFonts w:ascii="Bradley Hand ITC" w:hAnsi="Bradley Hand ITC"/>
          <w:b/>
          <w:bCs/>
          <w:lang w:val="fr-FR"/>
        </w:rPr>
        <w:tab/>
      </w:r>
      <w:r w:rsidR="003C0FC3">
        <w:rPr>
          <w:rFonts w:ascii="Bradley Hand ITC" w:hAnsi="Bradley Hand ITC"/>
          <w:b/>
          <w:bCs/>
          <w:lang w:val="fr-FR"/>
        </w:rPr>
        <w:tab/>
      </w:r>
      <w:r w:rsidR="008E4026" w:rsidRPr="008E4026">
        <w:rPr>
          <w:rFonts w:ascii="Bradley Hand ITC" w:hAnsi="Bradley Hand ITC"/>
          <w:b/>
          <w:bCs/>
          <w:sz w:val="22"/>
          <w:szCs w:val="22"/>
          <w:lang w:val="fr-FR"/>
        </w:rPr>
        <w:t>1.0</w:t>
      </w:r>
      <w:r w:rsidR="00A76B18">
        <w:rPr>
          <w:rFonts w:ascii="Bradley Hand ITC" w:hAnsi="Bradley Hand ITC"/>
          <w:b/>
          <w:bCs/>
          <w:sz w:val="22"/>
          <w:szCs w:val="22"/>
          <w:lang w:val="fr-FR"/>
        </w:rPr>
        <w:t>7</w:t>
      </w:r>
      <w:r w:rsidR="008E4026" w:rsidRPr="008E4026">
        <w:rPr>
          <w:rFonts w:ascii="Bradley Hand ITC" w:hAnsi="Bradley Hand ITC"/>
          <w:b/>
          <w:bCs/>
          <w:sz w:val="22"/>
          <w:szCs w:val="22"/>
          <w:lang w:val="fr-FR"/>
        </w:rPr>
        <w:t>.2024</w:t>
      </w:r>
    </w:p>
    <w:p w14:paraId="39F1BB7A" w14:textId="77777777" w:rsidR="006848E0" w:rsidRDefault="006848E0" w:rsidP="003C0FC3">
      <w:pPr>
        <w:ind w:firstLine="708"/>
        <w:rPr>
          <w:rFonts w:ascii="Bradley Hand ITC" w:hAnsi="Bradley Hand ITC"/>
          <w:b/>
          <w:bCs/>
          <w:sz w:val="22"/>
          <w:szCs w:val="22"/>
          <w:lang w:val="fr-FR"/>
        </w:rPr>
      </w:pPr>
    </w:p>
    <w:sectPr w:rsidR="006848E0" w:rsidSect="0096477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1658D"/>
    <w:multiLevelType w:val="hybridMultilevel"/>
    <w:tmpl w:val="22D00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A6E07"/>
    <w:multiLevelType w:val="hybridMultilevel"/>
    <w:tmpl w:val="8D9034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948184">
    <w:abstractNumId w:val="0"/>
  </w:num>
  <w:num w:numId="2" w16cid:durableId="391542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A9"/>
    <w:rsid w:val="000409F2"/>
    <w:rsid w:val="0006058D"/>
    <w:rsid w:val="000F31D5"/>
    <w:rsid w:val="00116DA9"/>
    <w:rsid w:val="001230AB"/>
    <w:rsid w:val="00127458"/>
    <w:rsid w:val="001B38D5"/>
    <w:rsid w:val="002F643C"/>
    <w:rsid w:val="003C0FC3"/>
    <w:rsid w:val="004511B8"/>
    <w:rsid w:val="00460834"/>
    <w:rsid w:val="0046124E"/>
    <w:rsid w:val="004B5BD9"/>
    <w:rsid w:val="004E150E"/>
    <w:rsid w:val="005040F7"/>
    <w:rsid w:val="00514CBD"/>
    <w:rsid w:val="00521769"/>
    <w:rsid w:val="00531283"/>
    <w:rsid w:val="0056678F"/>
    <w:rsid w:val="00621127"/>
    <w:rsid w:val="00633EB6"/>
    <w:rsid w:val="00656EA1"/>
    <w:rsid w:val="006848E0"/>
    <w:rsid w:val="006B0CBA"/>
    <w:rsid w:val="006E6BF2"/>
    <w:rsid w:val="00725C54"/>
    <w:rsid w:val="007457BC"/>
    <w:rsid w:val="007514AA"/>
    <w:rsid w:val="0075412E"/>
    <w:rsid w:val="007B5444"/>
    <w:rsid w:val="007E6557"/>
    <w:rsid w:val="00807FCE"/>
    <w:rsid w:val="00821533"/>
    <w:rsid w:val="0083408C"/>
    <w:rsid w:val="00880674"/>
    <w:rsid w:val="00892290"/>
    <w:rsid w:val="008E4026"/>
    <w:rsid w:val="00920415"/>
    <w:rsid w:val="009206F4"/>
    <w:rsid w:val="00964770"/>
    <w:rsid w:val="009F450F"/>
    <w:rsid w:val="00A1137C"/>
    <w:rsid w:val="00A15A8B"/>
    <w:rsid w:val="00A4206B"/>
    <w:rsid w:val="00A679BE"/>
    <w:rsid w:val="00A76B18"/>
    <w:rsid w:val="00AA7CAB"/>
    <w:rsid w:val="00AC2AE4"/>
    <w:rsid w:val="00AC3EA5"/>
    <w:rsid w:val="00AE3D2F"/>
    <w:rsid w:val="00B238D9"/>
    <w:rsid w:val="00B357BB"/>
    <w:rsid w:val="00B46DD2"/>
    <w:rsid w:val="00C140A7"/>
    <w:rsid w:val="00C2442F"/>
    <w:rsid w:val="00D241FC"/>
    <w:rsid w:val="00D95A92"/>
    <w:rsid w:val="00E67A0E"/>
    <w:rsid w:val="00F1075C"/>
    <w:rsid w:val="00F874D6"/>
    <w:rsid w:val="00F966A0"/>
    <w:rsid w:val="00FB750C"/>
    <w:rsid w:val="00FF21B3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9F1C"/>
  <w15:chartTrackingRefBased/>
  <w15:docId w15:val="{55380229-9E73-415E-A6E3-BD53149A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A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24"/>
      <w:szCs w:val="20"/>
      <w:lang w:val="en-GB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678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7F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69763-6E5C-40A6-8681-0842F939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Demougin</dc:creator>
  <cp:keywords/>
  <dc:description/>
  <cp:lastModifiedBy>Catherine Demougin</cp:lastModifiedBy>
  <cp:revision>7</cp:revision>
  <cp:lastPrinted>2024-03-31T09:53:00Z</cp:lastPrinted>
  <dcterms:created xsi:type="dcterms:W3CDTF">2024-07-01T12:20:00Z</dcterms:created>
  <dcterms:modified xsi:type="dcterms:W3CDTF">2024-07-01T13:51:00Z</dcterms:modified>
</cp:coreProperties>
</file>