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34CB" w14:textId="1FCA1C42" w:rsidR="002F5515" w:rsidRDefault="005D0D1A" w:rsidP="000320C5">
      <w:pPr>
        <w:pStyle w:val="NormalWeb"/>
        <w:spacing w:before="0" w:beforeAutospacing="0" w:after="0" w:afterAutospacing="0"/>
        <w:rPr>
          <w:noProof/>
          <w:color w:val="3366FF"/>
        </w:rPr>
      </w:pPr>
      <w:r>
        <w:rPr>
          <w:noProof/>
        </w:rPr>
        <w:drawing>
          <wp:anchor distT="0" distB="0" distL="114300" distR="114300" simplePos="0" relativeHeight="251658240" behindDoc="1" locked="0" layoutInCell="1" allowOverlap="1" wp14:anchorId="22841E27" wp14:editId="3C3E8694">
            <wp:simplePos x="0" y="0"/>
            <wp:positionH relativeFrom="column">
              <wp:posOffset>4200525</wp:posOffset>
            </wp:positionH>
            <wp:positionV relativeFrom="paragraph">
              <wp:posOffset>0</wp:posOffset>
            </wp:positionV>
            <wp:extent cx="2331720" cy="1341120"/>
            <wp:effectExtent l="0" t="0" r="0" b="0"/>
            <wp:wrapTight wrapText="bothSides">
              <wp:wrapPolygon edited="0">
                <wp:start x="0" y="0"/>
                <wp:lineTo x="0" y="21170"/>
                <wp:lineTo x="21353" y="21170"/>
                <wp:lineTo x="21353" y="0"/>
                <wp:lineTo x="0" y="0"/>
              </wp:wrapPolygon>
            </wp:wrapTight>
            <wp:docPr id="14" name="Image 4" descr="La vie, c'est mieux ensemble ! « Célébrons la vie » 🥳 Cette ann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vie, c'est mieux ensemble ! « Célébrons la vie » 🥳 Cette année ..."/>
                    <pic:cNvPicPr>
                      <a:picLocks noChangeAspect="1" noChangeArrowheads="1"/>
                    </pic:cNvPicPr>
                  </pic:nvPicPr>
                  <pic:blipFill rotWithShape="1">
                    <a:blip r:embed="rId8">
                      <a:extLst>
                        <a:ext uri="{28A0092B-C50C-407E-A947-70E740481C1C}">
                          <a14:useLocalDpi xmlns:a14="http://schemas.microsoft.com/office/drawing/2010/main" val="0"/>
                        </a:ext>
                      </a:extLst>
                    </a:blip>
                    <a:srcRect t="15565" b="15954"/>
                    <a:stretch>
                      <a:fillRect/>
                    </a:stretch>
                  </pic:blipFill>
                  <pic:spPr bwMode="auto">
                    <a:xfrm>
                      <a:off x="0" y="0"/>
                      <a:ext cx="2331720"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2AE4" w:rsidRPr="00892290">
        <w:rPr>
          <w:rFonts w:ascii="Bradley Hand ITC" w:hAnsi="Bradley Hand ITC" w:cs="Andalus"/>
          <w:b/>
          <w:i/>
          <w:color w:val="003399"/>
          <w:sz w:val="52"/>
          <w:szCs w:val="52"/>
        </w:rPr>
        <w:t xml:space="preserve">Petites Nouvelles de La </w:t>
      </w:r>
      <w:r w:rsidR="00F36ECC">
        <w:rPr>
          <w:rFonts w:ascii="Bradley Hand ITC" w:hAnsi="Bradley Hand ITC" w:cs="Andalus"/>
          <w:b/>
          <w:i/>
          <w:color w:val="003399"/>
          <w:sz w:val="52"/>
          <w:szCs w:val="52"/>
        </w:rPr>
        <w:t>V</w:t>
      </w:r>
      <w:r w:rsidR="00F36ECC" w:rsidRPr="00892290">
        <w:rPr>
          <w:rFonts w:ascii="Bradley Hand ITC" w:hAnsi="Bradley Hand ITC" w:cs="Andalus"/>
          <w:b/>
          <w:i/>
          <w:color w:val="003399"/>
          <w:sz w:val="52"/>
          <w:szCs w:val="52"/>
        </w:rPr>
        <w:t>alla</w:t>
      </w:r>
      <w:r w:rsidR="000320C5">
        <w:rPr>
          <w:rFonts w:ascii="Bradley Hand ITC" w:hAnsi="Bradley Hand ITC" w:cs="Andalus"/>
          <w:b/>
          <w:i/>
          <w:color w:val="003399"/>
          <w:sz w:val="52"/>
          <w:szCs w:val="52"/>
        </w:rPr>
        <w:t>,</w:t>
      </w:r>
      <w:r w:rsidR="000320C5" w:rsidRPr="000320C5">
        <w:rPr>
          <w:noProof/>
          <w:color w:val="3366FF"/>
        </w:rPr>
        <w:t xml:space="preserve"> </w:t>
      </w:r>
    </w:p>
    <w:p w14:paraId="752ED43B" w14:textId="115CA03F" w:rsidR="00AC2AE4" w:rsidRPr="00892290" w:rsidRDefault="00086DB2" w:rsidP="005D0D1A">
      <w:pPr>
        <w:pStyle w:val="NormalWeb"/>
        <w:spacing w:before="0" w:beforeAutospacing="0" w:after="0" w:afterAutospacing="0"/>
        <w:ind w:left="4956" w:hanging="3680"/>
        <w:jc w:val="both"/>
        <w:rPr>
          <w:rFonts w:ascii="Bradley Hand ITC" w:hAnsi="Bradley Hand ITC" w:cs="Andalus"/>
          <w:b/>
          <w:i/>
          <w:color w:val="003399"/>
          <w:sz w:val="52"/>
          <w:szCs w:val="52"/>
        </w:rPr>
      </w:pPr>
      <w:r>
        <w:rPr>
          <w:rFonts w:ascii="Bradley Hand ITC" w:hAnsi="Bradley Hand ITC" w:cs="Andalus"/>
          <w:b/>
          <w:i/>
          <w:color w:val="003399"/>
          <w:sz w:val="52"/>
          <w:szCs w:val="52"/>
        </w:rPr>
        <w:t xml:space="preserve">          </w:t>
      </w:r>
      <w:r w:rsidR="00F81415">
        <w:rPr>
          <w:rFonts w:ascii="Bradley Hand ITC" w:hAnsi="Bradley Hand ITC" w:cs="Andalus"/>
          <w:b/>
          <w:i/>
          <w:color w:val="003399"/>
          <w:sz w:val="52"/>
          <w:szCs w:val="52"/>
        </w:rPr>
        <w:t>Eté</w:t>
      </w:r>
      <w:r w:rsidR="0079110C">
        <w:rPr>
          <w:rFonts w:ascii="Bradley Hand ITC" w:hAnsi="Bradley Hand ITC" w:cs="Andalus"/>
          <w:b/>
          <w:i/>
          <w:color w:val="003399"/>
          <w:sz w:val="52"/>
          <w:szCs w:val="52"/>
        </w:rPr>
        <w:t xml:space="preserve"> </w:t>
      </w:r>
      <w:r w:rsidR="00AC2AE4" w:rsidRPr="00892290">
        <w:rPr>
          <w:rFonts w:ascii="Bradley Hand ITC" w:hAnsi="Bradley Hand ITC" w:cs="Andalus"/>
          <w:b/>
          <w:i/>
          <w:color w:val="003399"/>
          <w:sz w:val="52"/>
          <w:szCs w:val="52"/>
        </w:rPr>
        <w:t>202</w:t>
      </w:r>
      <w:r w:rsidR="009B01C7">
        <w:rPr>
          <w:rFonts w:ascii="Bradley Hand ITC" w:hAnsi="Bradley Hand ITC" w:cs="Andalus"/>
          <w:b/>
          <w:i/>
          <w:color w:val="003399"/>
          <w:sz w:val="52"/>
          <w:szCs w:val="52"/>
        </w:rPr>
        <w:t>5</w:t>
      </w:r>
      <w:r w:rsidR="00AC2AE4" w:rsidRPr="00892290">
        <w:rPr>
          <w:rFonts w:ascii="Bradley Hand ITC" w:hAnsi="Bradley Hand ITC" w:cs="Andalus"/>
          <w:b/>
          <w:i/>
          <w:color w:val="003399"/>
          <w:sz w:val="56"/>
          <w:szCs w:val="56"/>
        </w:rPr>
        <w:t xml:space="preserve">                             </w:t>
      </w:r>
    </w:p>
    <w:p w14:paraId="4DEDB439" w14:textId="5A840F13" w:rsidR="00AE383A" w:rsidRPr="00F36ECC" w:rsidRDefault="00AE383A" w:rsidP="00880674">
      <w:pPr>
        <w:rPr>
          <w:rFonts w:ascii="Bradley Hand ITC" w:hAnsi="Bradley Hand ITC"/>
          <w:b/>
          <w:bCs/>
          <w:color w:val="003399"/>
          <w:sz w:val="16"/>
          <w:szCs w:val="16"/>
          <w:lang w:val="fr-FR"/>
        </w:rPr>
      </w:pPr>
      <w:bookmarkStart w:id="0" w:name="_Hlk168049779"/>
    </w:p>
    <w:p w14:paraId="7C077BF4" w14:textId="77777777" w:rsidR="002F5515" w:rsidRDefault="002F5515" w:rsidP="00145EB4">
      <w:pPr>
        <w:rPr>
          <w:rFonts w:ascii="Bradley Hand ITC" w:hAnsi="Bradley Hand ITC"/>
          <w:b/>
          <w:bCs/>
          <w:color w:val="003399"/>
          <w:sz w:val="26"/>
          <w:szCs w:val="26"/>
          <w:lang w:val="fr-FR"/>
        </w:rPr>
      </w:pPr>
      <w:bookmarkStart w:id="1" w:name="_Hlk181023040"/>
    </w:p>
    <w:p w14:paraId="442C0690" w14:textId="77777777" w:rsidR="002002CB" w:rsidRDefault="002002CB" w:rsidP="007939A6">
      <w:pPr>
        <w:rPr>
          <w:rFonts w:ascii="Bradley Hand ITC" w:hAnsi="Bradley Hand ITC"/>
          <w:b/>
          <w:bCs/>
          <w:sz w:val="26"/>
          <w:szCs w:val="26"/>
          <w:lang w:val="fr-FR"/>
        </w:rPr>
      </w:pPr>
    </w:p>
    <w:p w14:paraId="14E44A76" w14:textId="77777777" w:rsidR="002002CB" w:rsidRDefault="002002CB" w:rsidP="007939A6">
      <w:pPr>
        <w:rPr>
          <w:rFonts w:ascii="Bradley Hand ITC" w:hAnsi="Bradley Hand ITC"/>
          <w:b/>
          <w:bCs/>
          <w:sz w:val="26"/>
          <w:szCs w:val="26"/>
          <w:lang w:val="fr-FR"/>
        </w:rPr>
      </w:pPr>
    </w:p>
    <w:p w14:paraId="22A35235" w14:textId="77777777" w:rsidR="002002CB" w:rsidRDefault="002002CB" w:rsidP="007939A6">
      <w:pPr>
        <w:rPr>
          <w:rFonts w:ascii="Bradley Hand ITC" w:hAnsi="Bradley Hand ITC"/>
          <w:b/>
          <w:bCs/>
          <w:sz w:val="26"/>
          <w:szCs w:val="26"/>
          <w:lang w:val="fr-FR"/>
        </w:rPr>
      </w:pPr>
    </w:p>
    <w:p w14:paraId="44BE2F1D" w14:textId="150958E0" w:rsidR="008F6692" w:rsidRPr="008F6692" w:rsidRDefault="008F6692" w:rsidP="007939A6">
      <w:pPr>
        <w:rPr>
          <w:rFonts w:ascii="Bradley Hand ITC" w:hAnsi="Bradley Hand ITC"/>
          <w:b/>
          <w:bCs/>
          <w:sz w:val="26"/>
          <w:szCs w:val="26"/>
          <w:lang w:val="fr-FR"/>
        </w:rPr>
      </w:pPr>
      <w:r w:rsidRPr="008F6692">
        <w:rPr>
          <w:rFonts w:ascii="Bradley Hand ITC" w:hAnsi="Bradley Hand ITC"/>
          <w:b/>
          <w:bCs/>
          <w:sz w:val="26"/>
          <w:szCs w:val="26"/>
          <w:lang w:val="fr-FR"/>
        </w:rPr>
        <w:t>Ces mois d’été ont été riches en évènements, rencontres, parfois avec un brin de tristesse…</w:t>
      </w:r>
    </w:p>
    <w:p w14:paraId="7292711C" w14:textId="77777777" w:rsidR="008F6692" w:rsidRDefault="008F6692" w:rsidP="007939A6">
      <w:pPr>
        <w:rPr>
          <w:rFonts w:ascii="Bradley Hand ITC" w:hAnsi="Bradley Hand ITC"/>
          <w:b/>
          <w:bCs/>
          <w:color w:val="003399"/>
          <w:sz w:val="26"/>
          <w:szCs w:val="26"/>
          <w:lang w:val="fr-FR"/>
        </w:rPr>
      </w:pPr>
    </w:p>
    <w:p w14:paraId="58B4B7B8" w14:textId="4F225136" w:rsidR="007939A6" w:rsidRPr="00DE3AF8" w:rsidRDefault="007939A6" w:rsidP="007939A6">
      <w:pPr>
        <w:rPr>
          <w:rFonts w:ascii="Bradley Hand ITC" w:hAnsi="Bradley Hand ITC"/>
          <w:b/>
          <w:bCs/>
          <w:color w:val="004F88"/>
          <w:sz w:val="26"/>
          <w:szCs w:val="26"/>
          <w:lang w:val="fr-FR"/>
        </w:rPr>
      </w:pPr>
      <w:r w:rsidRPr="00DE3AF8">
        <w:rPr>
          <w:rFonts w:ascii="Bradley Hand ITC" w:hAnsi="Bradley Hand ITC"/>
          <w:b/>
          <w:bCs/>
          <w:color w:val="004F88"/>
          <w:sz w:val="26"/>
          <w:szCs w:val="26"/>
          <w:lang w:val="fr-FR"/>
        </w:rPr>
        <w:t>La sortie au vert à Steinbach, le samedi 26 Juillet</w:t>
      </w:r>
    </w:p>
    <w:p w14:paraId="2336E639" w14:textId="0E652075" w:rsidR="007939A6" w:rsidRPr="007939A6" w:rsidRDefault="007939A6" w:rsidP="007939A6">
      <w:pPr>
        <w:rPr>
          <w:rFonts w:ascii="Bradley Hand ITC" w:hAnsi="Bradley Hand ITC"/>
          <w:b/>
          <w:bCs/>
          <w:sz w:val="26"/>
          <w:szCs w:val="26"/>
          <w:lang w:val="fr-FR"/>
        </w:rPr>
      </w:pPr>
      <w:r>
        <w:rPr>
          <w:rFonts w:ascii="Bradley Hand ITC" w:hAnsi="Bradley Hand ITC"/>
          <w:b/>
          <w:bCs/>
          <w:sz w:val="26"/>
          <w:szCs w:val="26"/>
          <w:lang w:val="fr-FR"/>
        </w:rPr>
        <w:t>Nous laissons la parole à Marie-France : « </w:t>
      </w:r>
      <w:r w:rsidRPr="007939A6">
        <w:rPr>
          <w:rFonts w:ascii="Bradley Hand ITC" w:hAnsi="Bradley Hand ITC"/>
          <w:b/>
          <w:bCs/>
          <w:sz w:val="26"/>
          <w:szCs w:val="26"/>
          <w:lang w:val="fr-FR"/>
        </w:rPr>
        <w:t>Quel dommage de ne pas avoir été plus nombreux pour cette sortie de pure détente</w:t>
      </w:r>
      <w:r>
        <w:rPr>
          <w:rFonts w:ascii="Bradley Hand ITC" w:hAnsi="Bradley Hand ITC"/>
          <w:b/>
          <w:bCs/>
          <w:sz w:val="26"/>
          <w:szCs w:val="26"/>
          <w:lang w:val="fr-FR"/>
        </w:rPr>
        <w:t xml:space="preserve"> </w:t>
      </w:r>
      <w:r w:rsidRPr="007939A6">
        <w:rPr>
          <w:rFonts w:ascii="Bradley Hand ITC" w:hAnsi="Bradley Hand ITC"/>
          <w:b/>
          <w:bCs/>
          <w:sz w:val="26"/>
          <w:szCs w:val="26"/>
          <w:lang w:val="fr-FR"/>
        </w:rPr>
        <w:t>!</w:t>
      </w:r>
      <w:r>
        <w:rPr>
          <w:rFonts w:ascii="Bradley Hand ITC" w:hAnsi="Bradley Hand ITC"/>
          <w:b/>
          <w:bCs/>
          <w:sz w:val="26"/>
          <w:szCs w:val="26"/>
          <w:lang w:val="fr-FR"/>
        </w:rPr>
        <w:t xml:space="preserve"> </w:t>
      </w:r>
      <w:r w:rsidRPr="007939A6">
        <w:rPr>
          <w:rFonts w:ascii="Bradley Hand ITC" w:hAnsi="Bradley Hand ITC"/>
          <w:b/>
          <w:bCs/>
          <w:sz w:val="26"/>
          <w:szCs w:val="26"/>
          <w:lang w:val="fr-FR"/>
        </w:rPr>
        <w:t>L'endroit était génial avec tables et bancs pour le partage du repas, à l'abri car la pluie</w:t>
      </w:r>
      <w:r>
        <w:rPr>
          <w:rFonts w:ascii="Bradley Hand ITC" w:hAnsi="Bradley Hand ITC"/>
          <w:b/>
          <w:bCs/>
          <w:sz w:val="26"/>
          <w:szCs w:val="26"/>
          <w:lang w:val="fr-FR"/>
        </w:rPr>
        <w:t xml:space="preserve"> </w:t>
      </w:r>
      <w:r w:rsidRPr="007939A6">
        <w:rPr>
          <w:rFonts w:ascii="Bradley Hand ITC" w:hAnsi="Bradley Hand ITC"/>
          <w:b/>
          <w:bCs/>
          <w:sz w:val="26"/>
          <w:szCs w:val="26"/>
          <w:lang w:val="fr-FR"/>
        </w:rPr>
        <w:t>S'était invitée mais cela ne nous a pas empêché</w:t>
      </w:r>
      <w:r w:rsidR="00F94638">
        <w:rPr>
          <w:rFonts w:ascii="Bradley Hand ITC" w:hAnsi="Bradley Hand ITC"/>
          <w:b/>
          <w:bCs/>
          <w:sz w:val="26"/>
          <w:szCs w:val="26"/>
          <w:lang w:val="fr-FR"/>
        </w:rPr>
        <w:t>s</w:t>
      </w:r>
      <w:r w:rsidRPr="007939A6">
        <w:rPr>
          <w:rFonts w:ascii="Bradley Hand ITC" w:hAnsi="Bradley Hand ITC"/>
          <w:b/>
          <w:bCs/>
          <w:sz w:val="26"/>
          <w:szCs w:val="26"/>
          <w:lang w:val="fr-FR"/>
        </w:rPr>
        <w:t xml:space="preserve"> de passer un bon moment, surtout que</w:t>
      </w:r>
      <w:r>
        <w:rPr>
          <w:rFonts w:ascii="Bradley Hand ITC" w:hAnsi="Bradley Hand ITC"/>
          <w:b/>
          <w:bCs/>
          <w:sz w:val="26"/>
          <w:szCs w:val="26"/>
          <w:lang w:val="fr-FR"/>
        </w:rPr>
        <w:t xml:space="preserve"> </w:t>
      </w:r>
      <w:r w:rsidRPr="007939A6">
        <w:rPr>
          <w:rFonts w:ascii="Bradley Hand ITC" w:hAnsi="Bradley Hand ITC"/>
          <w:b/>
          <w:bCs/>
          <w:sz w:val="26"/>
          <w:szCs w:val="26"/>
          <w:lang w:val="fr-FR"/>
        </w:rPr>
        <w:t>Laureline avait apporté plein de jeux de société. La balade à la mine d'argent sera pour</w:t>
      </w:r>
      <w:r>
        <w:rPr>
          <w:rFonts w:ascii="Bradley Hand ITC" w:hAnsi="Bradley Hand ITC"/>
          <w:b/>
          <w:bCs/>
          <w:sz w:val="26"/>
          <w:szCs w:val="26"/>
          <w:lang w:val="fr-FR"/>
        </w:rPr>
        <w:t xml:space="preserve"> l</w:t>
      </w:r>
      <w:r w:rsidRPr="007939A6">
        <w:rPr>
          <w:rFonts w:ascii="Bradley Hand ITC" w:hAnsi="Bradley Hand ITC"/>
          <w:b/>
          <w:bCs/>
          <w:sz w:val="26"/>
          <w:szCs w:val="26"/>
          <w:lang w:val="fr-FR"/>
        </w:rPr>
        <w:t>a prochaine fois en espérant que nous serons plus de 7 personnes et que vous serez</w:t>
      </w:r>
      <w:r>
        <w:rPr>
          <w:rFonts w:ascii="Bradley Hand ITC" w:hAnsi="Bradley Hand ITC"/>
          <w:b/>
          <w:bCs/>
          <w:sz w:val="26"/>
          <w:szCs w:val="26"/>
          <w:lang w:val="fr-FR"/>
        </w:rPr>
        <w:t xml:space="preserve"> </w:t>
      </w:r>
      <w:r w:rsidRPr="007939A6">
        <w:rPr>
          <w:rFonts w:ascii="Bradley Hand ITC" w:hAnsi="Bradley Hand ITC"/>
          <w:b/>
          <w:bCs/>
          <w:sz w:val="26"/>
          <w:szCs w:val="26"/>
          <w:lang w:val="fr-FR"/>
        </w:rPr>
        <w:t>motivés à nous rejoindre</w:t>
      </w:r>
      <w:r>
        <w:rPr>
          <w:rFonts w:ascii="Bradley Hand ITC" w:hAnsi="Bradley Hand ITC"/>
          <w:b/>
          <w:bCs/>
          <w:sz w:val="26"/>
          <w:szCs w:val="26"/>
          <w:lang w:val="fr-FR"/>
        </w:rPr>
        <w:t> »</w:t>
      </w:r>
    </w:p>
    <w:p w14:paraId="161BB577" w14:textId="77777777" w:rsidR="007939A6" w:rsidRDefault="007939A6" w:rsidP="00145EB4">
      <w:pPr>
        <w:rPr>
          <w:rFonts w:ascii="Bradley Hand ITC" w:hAnsi="Bradley Hand ITC"/>
          <w:b/>
          <w:bCs/>
          <w:color w:val="003399"/>
          <w:sz w:val="26"/>
          <w:szCs w:val="26"/>
          <w:lang w:val="fr-FR"/>
        </w:rPr>
      </w:pPr>
    </w:p>
    <w:p w14:paraId="65636179" w14:textId="45C79E96" w:rsidR="00145EB4" w:rsidRPr="00DE3AF8" w:rsidRDefault="004F6CAF" w:rsidP="00145EB4">
      <w:pPr>
        <w:rPr>
          <w:rFonts w:ascii="Bradley Hand ITC" w:hAnsi="Bradley Hand ITC"/>
          <w:b/>
          <w:bCs/>
          <w:color w:val="004F88"/>
          <w:sz w:val="26"/>
          <w:szCs w:val="26"/>
          <w:lang w:val="fr-FR"/>
        </w:rPr>
      </w:pPr>
      <w:r w:rsidRPr="00DE3AF8">
        <w:rPr>
          <w:rFonts w:ascii="Bradley Hand ITC" w:hAnsi="Bradley Hand ITC"/>
          <w:b/>
          <w:bCs/>
          <w:color w:val="004F88"/>
          <w:sz w:val="26"/>
          <w:szCs w:val="26"/>
          <w:lang w:val="fr-FR"/>
        </w:rPr>
        <w:t>La vie des équipes</w:t>
      </w:r>
    </w:p>
    <w:p w14:paraId="27D90898" w14:textId="427B52F8" w:rsidR="000320C5" w:rsidRDefault="007276EF" w:rsidP="00524715">
      <w:pPr>
        <w:rPr>
          <w:rFonts w:ascii="Bradley Hand ITC" w:hAnsi="Bradley Hand ITC"/>
          <w:b/>
          <w:bCs/>
          <w:sz w:val="26"/>
          <w:szCs w:val="26"/>
          <w:lang w:val="fr-FR"/>
        </w:rPr>
      </w:pPr>
      <w:r>
        <w:rPr>
          <w:rFonts w:ascii="Bradley Hand ITC" w:hAnsi="Bradley Hand ITC"/>
          <w:b/>
          <w:bCs/>
          <w:sz w:val="26"/>
          <w:szCs w:val="26"/>
          <w:lang w:val="fr-FR"/>
        </w:rPr>
        <w:t xml:space="preserve">Le week-end du 15 août a été propice pour </w:t>
      </w:r>
      <w:r w:rsidR="00FE0619">
        <w:rPr>
          <w:rFonts w:ascii="Bradley Hand ITC" w:hAnsi="Bradley Hand ITC"/>
          <w:b/>
          <w:bCs/>
          <w:sz w:val="26"/>
          <w:szCs w:val="26"/>
          <w:lang w:val="fr-FR"/>
        </w:rPr>
        <w:t xml:space="preserve">des rencontres d’équipes : </w:t>
      </w:r>
      <w:r>
        <w:rPr>
          <w:rFonts w:ascii="Bradley Hand ITC" w:hAnsi="Bradley Hand ITC"/>
          <w:b/>
          <w:bCs/>
          <w:sz w:val="26"/>
          <w:szCs w:val="26"/>
          <w:lang w:val="fr-FR"/>
        </w:rPr>
        <w:t>une rencontre des « </w:t>
      </w:r>
      <w:r w:rsidRPr="00DE3AF8">
        <w:rPr>
          <w:rFonts w:ascii="Bradley Hand ITC" w:hAnsi="Bradley Hand ITC"/>
          <w:b/>
          <w:bCs/>
          <w:color w:val="004F88"/>
          <w:sz w:val="26"/>
          <w:szCs w:val="26"/>
          <w:lang w:val="fr-FR"/>
        </w:rPr>
        <w:t>Pionniers </w:t>
      </w:r>
      <w:r>
        <w:rPr>
          <w:rFonts w:ascii="Bradley Hand ITC" w:hAnsi="Bradley Hand ITC"/>
          <w:b/>
          <w:bCs/>
          <w:sz w:val="26"/>
          <w:szCs w:val="26"/>
          <w:lang w:val="fr-FR"/>
        </w:rPr>
        <w:t>» le 15 et une le 16 août</w:t>
      </w:r>
      <w:r w:rsidR="00FE0619">
        <w:rPr>
          <w:rFonts w:ascii="Bradley Hand ITC" w:hAnsi="Bradley Hand ITC"/>
          <w:b/>
          <w:bCs/>
          <w:sz w:val="26"/>
          <w:szCs w:val="26"/>
          <w:lang w:val="fr-FR"/>
        </w:rPr>
        <w:t>, « </w:t>
      </w:r>
      <w:r w:rsidR="00FE0619" w:rsidRPr="00DE3AF8">
        <w:rPr>
          <w:rFonts w:ascii="Bradley Hand ITC" w:hAnsi="Bradley Hand ITC"/>
          <w:b/>
          <w:bCs/>
          <w:color w:val="004F88"/>
          <w:sz w:val="26"/>
          <w:szCs w:val="26"/>
          <w:lang w:val="fr-FR"/>
        </w:rPr>
        <w:t>Puissance IV </w:t>
      </w:r>
      <w:r w:rsidR="00FE0619">
        <w:rPr>
          <w:rFonts w:ascii="Bradley Hand ITC" w:hAnsi="Bradley Hand ITC"/>
          <w:b/>
          <w:bCs/>
          <w:sz w:val="26"/>
          <w:szCs w:val="26"/>
          <w:lang w:val="fr-FR"/>
        </w:rPr>
        <w:t>»</w:t>
      </w:r>
      <w:r w:rsidR="0047517F">
        <w:rPr>
          <w:rFonts w:ascii="Bradley Hand ITC" w:hAnsi="Bradley Hand ITC"/>
          <w:b/>
          <w:bCs/>
          <w:sz w:val="26"/>
          <w:szCs w:val="26"/>
          <w:lang w:val="fr-FR"/>
        </w:rPr>
        <w:t xml:space="preserve">. </w:t>
      </w:r>
      <w:r w:rsidR="00F94638">
        <w:rPr>
          <w:rFonts w:ascii="Bradley Hand ITC" w:hAnsi="Bradley Hand ITC"/>
          <w:b/>
          <w:bCs/>
          <w:sz w:val="26"/>
          <w:szCs w:val="26"/>
          <w:lang w:val="fr-FR"/>
        </w:rPr>
        <w:t xml:space="preserve">L’équipe des Pionniers a eu lieu en présentiel à Ouzouer : Laureline, Michel et Aloys ont fait une halte de deux jours sur le chemin de retour vers Mulhouse. Belinda est venue de Paris passer tout le week-end avec nous. Guillaume nous a rejoints </w:t>
      </w:r>
      <w:r w:rsidR="00FE0619">
        <w:rPr>
          <w:rFonts w:ascii="Bradley Hand ITC" w:hAnsi="Bradley Hand ITC"/>
          <w:b/>
          <w:bCs/>
          <w:sz w:val="26"/>
          <w:szCs w:val="26"/>
          <w:lang w:val="fr-FR"/>
        </w:rPr>
        <w:t xml:space="preserve">pour </w:t>
      </w:r>
      <w:r w:rsidR="00F94638">
        <w:rPr>
          <w:rFonts w:ascii="Bradley Hand ITC" w:hAnsi="Bradley Hand ITC"/>
          <w:b/>
          <w:bCs/>
          <w:sz w:val="26"/>
          <w:szCs w:val="26"/>
          <w:lang w:val="fr-FR"/>
        </w:rPr>
        <w:t xml:space="preserve">la journée. Il habite dans un village près de Bourges. Marc nous a rejoints par téléphone. Quant à l’équipe de Puissance IV, elle s’est réunie chez Kevin et c’est nous qui étions en distanciel. Une première, ce sont Kévin et Louise qui ont géré le compte-rendu. </w:t>
      </w:r>
    </w:p>
    <w:p w14:paraId="396D6451" w14:textId="0C874850" w:rsidR="00FE0619" w:rsidRDefault="008F6692" w:rsidP="00C84C78">
      <w:pPr>
        <w:rPr>
          <w:rFonts w:ascii="Bradley Hand ITC" w:hAnsi="Bradley Hand ITC"/>
          <w:b/>
          <w:bCs/>
          <w:sz w:val="26"/>
          <w:szCs w:val="26"/>
          <w:lang w:val="fr-FR"/>
        </w:rPr>
      </w:pPr>
      <w:r>
        <w:rPr>
          <w:rFonts w:ascii="Bradley Hand ITC" w:hAnsi="Bradley Hand ITC"/>
          <w:b/>
          <w:bCs/>
          <w:sz w:val="26"/>
          <w:szCs w:val="26"/>
          <w:lang w:val="fr-FR"/>
        </w:rPr>
        <w:t>Le 26 ao</w:t>
      </w:r>
      <w:r w:rsidR="00FE0619">
        <w:rPr>
          <w:rFonts w:ascii="Bradley Hand ITC" w:hAnsi="Bradley Hand ITC"/>
          <w:b/>
          <w:bCs/>
          <w:sz w:val="26"/>
          <w:szCs w:val="26"/>
          <w:lang w:val="fr-FR"/>
        </w:rPr>
        <w:t>û</w:t>
      </w:r>
      <w:r>
        <w:rPr>
          <w:rFonts w:ascii="Bradley Hand ITC" w:hAnsi="Bradley Hand ITC"/>
          <w:b/>
          <w:bCs/>
          <w:sz w:val="26"/>
          <w:szCs w:val="26"/>
          <w:lang w:val="fr-FR"/>
        </w:rPr>
        <w:t xml:space="preserve">t, l’équipe des </w:t>
      </w:r>
      <w:r w:rsidR="00DE3AF8">
        <w:rPr>
          <w:rFonts w:ascii="Bradley Hand ITC" w:hAnsi="Bradley Hand ITC"/>
          <w:b/>
          <w:bCs/>
          <w:sz w:val="26"/>
          <w:szCs w:val="26"/>
          <w:lang w:val="fr-FR"/>
        </w:rPr>
        <w:t>« </w:t>
      </w:r>
      <w:r w:rsidRPr="00DE3AF8">
        <w:rPr>
          <w:rFonts w:ascii="Bradley Hand ITC" w:hAnsi="Bradley Hand ITC"/>
          <w:b/>
          <w:bCs/>
          <w:color w:val="004F88"/>
          <w:sz w:val="26"/>
          <w:szCs w:val="26"/>
          <w:lang w:val="fr-FR"/>
        </w:rPr>
        <w:t>Lighthouse</w:t>
      </w:r>
      <w:r w:rsidR="00DE3AF8">
        <w:rPr>
          <w:rFonts w:ascii="Bradley Hand ITC" w:hAnsi="Bradley Hand ITC"/>
          <w:b/>
          <w:bCs/>
          <w:color w:val="004F88"/>
          <w:sz w:val="26"/>
          <w:szCs w:val="26"/>
          <w:lang w:val="fr-FR"/>
        </w:rPr>
        <w:t> »</w:t>
      </w:r>
      <w:r>
        <w:rPr>
          <w:rFonts w:ascii="Bradley Hand ITC" w:hAnsi="Bradley Hand ITC"/>
          <w:b/>
          <w:bCs/>
          <w:sz w:val="26"/>
          <w:szCs w:val="26"/>
          <w:lang w:val="fr-FR"/>
        </w:rPr>
        <w:t xml:space="preserve"> s’est réunie à La Valla. Louise et Catherine étai</w:t>
      </w:r>
      <w:r w:rsidR="002002CB">
        <w:rPr>
          <w:rFonts w:ascii="Bradley Hand ITC" w:hAnsi="Bradley Hand ITC"/>
          <w:b/>
          <w:bCs/>
          <w:sz w:val="26"/>
          <w:szCs w:val="26"/>
          <w:lang w:val="fr-FR"/>
        </w:rPr>
        <w:t>en</w:t>
      </w:r>
      <w:r>
        <w:rPr>
          <w:rFonts w:ascii="Bradley Hand ITC" w:hAnsi="Bradley Hand ITC"/>
          <w:b/>
          <w:bCs/>
          <w:sz w:val="26"/>
          <w:szCs w:val="26"/>
          <w:lang w:val="fr-FR"/>
        </w:rPr>
        <w:t xml:space="preserve">t en distanciel. </w:t>
      </w:r>
    </w:p>
    <w:p w14:paraId="6AFC0F92" w14:textId="5464C884" w:rsidR="00C84C78" w:rsidRDefault="00C84C78" w:rsidP="00C84C78">
      <w:pPr>
        <w:rPr>
          <w:rFonts w:ascii="Bradley Hand ITC" w:hAnsi="Bradley Hand ITC"/>
          <w:b/>
          <w:bCs/>
          <w:sz w:val="26"/>
          <w:szCs w:val="26"/>
          <w:lang w:val="fr-FR"/>
        </w:rPr>
      </w:pPr>
      <w:r>
        <w:rPr>
          <w:rFonts w:ascii="Bradley Hand ITC" w:hAnsi="Bradley Hand ITC"/>
          <w:b/>
          <w:bCs/>
          <w:sz w:val="26"/>
          <w:szCs w:val="26"/>
          <w:lang w:val="fr-FR"/>
        </w:rPr>
        <w:t>Les trois équipes ont partagé sur la lettre de Catherine. De belles pistes ont été évoquées. Merci.</w:t>
      </w:r>
    </w:p>
    <w:p w14:paraId="0DD6A606" w14:textId="62EE3DD6" w:rsidR="00145EB4" w:rsidRPr="00382FC8" w:rsidRDefault="00145EB4" w:rsidP="009B01C7">
      <w:pPr>
        <w:rPr>
          <w:rFonts w:ascii="Bradley Hand ITC" w:hAnsi="Bradley Hand ITC"/>
          <w:b/>
          <w:bCs/>
          <w:color w:val="003399"/>
          <w:sz w:val="16"/>
          <w:szCs w:val="16"/>
          <w:lang w:val="fr-FR"/>
        </w:rPr>
      </w:pPr>
    </w:p>
    <w:p w14:paraId="2C92AD47" w14:textId="77777777" w:rsidR="008E1201" w:rsidRPr="00DE3AF8" w:rsidRDefault="007939A6" w:rsidP="009B01C7">
      <w:pPr>
        <w:rPr>
          <w:rFonts w:ascii="Bradley Hand ITC" w:hAnsi="Bradley Hand ITC"/>
          <w:b/>
          <w:bCs/>
          <w:color w:val="004F88"/>
          <w:sz w:val="26"/>
          <w:szCs w:val="26"/>
          <w:lang w:val="fr-FR"/>
        </w:rPr>
      </w:pPr>
      <w:bookmarkStart w:id="2" w:name="_Hlk207366948"/>
      <w:r w:rsidRPr="00DE3AF8">
        <w:rPr>
          <w:rFonts w:ascii="Bradley Hand ITC" w:hAnsi="Bradley Hand ITC"/>
          <w:b/>
          <w:bCs/>
          <w:color w:val="004F88"/>
          <w:sz w:val="26"/>
          <w:szCs w:val="26"/>
          <w:lang w:val="fr-FR"/>
        </w:rPr>
        <w:t>Notre frère provincial</w:t>
      </w:r>
      <w:r w:rsidR="008E1201" w:rsidRPr="00DE3AF8">
        <w:rPr>
          <w:rFonts w:ascii="Bradley Hand ITC" w:hAnsi="Bradley Hand ITC"/>
          <w:b/>
          <w:bCs/>
          <w:color w:val="004F88"/>
          <w:sz w:val="26"/>
          <w:szCs w:val="26"/>
          <w:lang w:val="fr-FR"/>
        </w:rPr>
        <w:t xml:space="preserve"> Gabriel Vila-Real</w:t>
      </w:r>
    </w:p>
    <w:p w14:paraId="3C07D815" w14:textId="1EF1C98F" w:rsidR="009B01C7" w:rsidRPr="008E1201" w:rsidRDefault="00FE0619" w:rsidP="009B01C7">
      <w:pPr>
        <w:rPr>
          <w:rFonts w:ascii="Bradley Hand ITC" w:hAnsi="Bradley Hand ITC"/>
          <w:b/>
          <w:bCs/>
          <w:sz w:val="26"/>
          <w:szCs w:val="26"/>
          <w:lang w:val="fr-FR"/>
        </w:rPr>
      </w:pPr>
      <w:proofErr w:type="gramStart"/>
      <w:r>
        <w:rPr>
          <w:rFonts w:ascii="Bradley Hand ITC" w:hAnsi="Bradley Hand ITC"/>
          <w:b/>
          <w:bCs/>
          <w:sz w:val="26"/>
          <w:szCs w:val="26"/>
          <w:lang w:val="fr-FR"/>
        </w:rPr>
        <w:t>s</w:t>
      </w:r>
      <w:r w:rsidR="007939A6" w:rsidRPr="008E1201">
        <w:rPr>
          <w:rFonts w:ascii="Bradley Hand ITC" w:hAnsi="Bradley Hand ITC"/>
          <w:b/>
          <w:bCs/>
          <w:sz w:val="26"/>
          <w:szCs w:val="26"/>
          <w:lang w:val="fr-FR"/>
        </w:rPr>
        <w:t>’adresse</w:t>
      </w:r>
      <w:proofErr w:type="gramEnd"/>
      <w:r w:rsidR="007939A6" w:rsidRPr="008E1201">
        <w:rPr>
          <w:rFonts w:ascii="Bradley Hand ITC" w:hAnsi="Bradley Hand ITC"/>
          <w:b/>
          <w:bCs/>
          <w:sz w:val="26"/>
          <w:szCs w:val="26"/>
          <w:lang w:val="fr-FR"/>
        </w:rPr>
        <w:t xml:space="preserve"> à nous, suite à la lettre envoyée à tous les membres de La Valla</w:t>
      </w:r>
    </w:p>
    <w:p w14:paraId="393655BE" w14:textId="4E7EF71D" w:rsidR="007939A6" w:rsidRPr="007939A6" w:rsidRDefault="008F1826" w:rsidP="007939A6">
      <w:pPr>
        <w:rPr>
          <w:rFonts w:ascii="Bradley Hand ITC" w:hAnsi="Bradley Hand ITC"/>
          <w:b/>
          <w:bCs/>
          <w:sz w:val="26"/>
          <w:szCs w:val="26"/>
          <w:lang w:val="fr-FR"/>
        </w:rPr>
      </w:pPr>
      <w:r>
        <w:rPr>
          <w:rFonts w:ascii="Bradley Hand ITC" w:hAnsi="Bradley Hand ITC"/>
          <w:b/>
          <w:bCs/>
          <w:sz w:val="26"/>
          <w:szCs w:val="26"/>
          <w:lang w:val="fr-FR"/>
        </w:rPr>
        <w:t>« </w:t>
      </w:r>
      <w:r w:rsidR="007939A6" w:rsidRPr="007939A6">
        <w:rPr>
          <w:rFonts w:ascii="Bradley Hand ITC" w:hAnsi="Bradley Hand ITC"/>
          <w:b/>
          <w:bCs/>
          <w:sz w:val="26"/>
          <w:szCs w:val="26"/>
          <w:lang w:val="fr-FR"/>
        </w:rPr>
        <w:t>Chers amis de La Valla Mulhouse,</w:t>
      </w:r>
    </w:p>
    <w:p w14:paraId="74842D1E" w14:textId="77777777" w:rsidR="007939A6" w:rsidRPr="007939A6" w:rsidRDefault="007939A6" w:rsidP="007939A6">
      <w:pPr>
        <w:rPr>
          <w:rFonts w:ascii="Bradley Hand ITC" w:hAnsi="Bradley Hand ITC"/>
          <w:b/>
          <w:bCs/>
          <w:sz w:val="26"/>
          <w:szCs w:val="26"/>
          <w:lang w:val="fr-FR"/>
        </w:rPr>
      </w:pPr>
      <w:r w:rsidRPr="007939A6">
        <w:rPr>
          <w:rFonts w:ascii="Bradley Hand ITC" w:hAnsi="Bradley Hand ITC"/>
          <w:b/>
          <w:bCs/>
          <w:sz w:val="26"/>
          <w:szCs w:val="26"/>
          <w:lang w:val="fr-FR"/>
        </w:rPr>
        <w:t>Merci pour votre lettre et pour le souffle d’espérance qu’elle porte. Comme vous le dites si bien, ce projet nous dépasse — il est semence, et nous sommes appelés à semer avec confiance.</w:t>
      </w:r>
    </w:p>
    <w:p w14:paraId="0DC3C29A" w14:textId="5D0C9E37" w:rsidR="007939A6" w:rsidRPr="007939A6" w:rsidRDefault="007939A6" w:rsidP="007939A6">
      <w:pPr>
        <w:rPr>
          <w:rFonts w:ascii="Bradley Hand ITC" w:hAnsi="Bradley Hand ITC"/>
          <w:b/>
          <w:bCs/>
          <w:sz w:val="26"/>
          <w:szCs w:val="26"/>
          <w:lang w:val="fr-FR"/>
        </w:rPr>
      </w:pPr>
      <w:r w:rsidRPr="007939A6">
        <w:rPr>
          <w:rFonts w:ascii="Bradley Hand ITC" w:hAnsi="Bradley Hand ITC"/>
          <w:b/>
          <w:bCs/>
          <w:sz w:val="26"/>
          <w:szCs w:val="26"/>
          <w:lang w:val="fr-FR"/>
        </w:rPr>
        <w:t xml:space="preserve">Dans cette dynamique, je pense à cette parole du pape François : </w:t>
      </w:r>
      <w:r w:rsidRPr="007939A6">
        <w:rPr>
          <w:rFonts w:ascii="Bradley Hand ITC" w:hAnsi="Bradley Hand ITC"/>
          <w:b/>
          <w:bCs/>
          <w:i/>
          <w:iCs/>
          <w:sz w:val="26"/>
          <w:szCs w:val="26"/>
          <w:lang w:val="fr-FR"/>
        </w:rPr>
        <w:t>« L’espérance nous pousse à regarder au-delà, à ouvrir des portes, à bâtir des ponts. »</w:t>
      </w:r>
      <w:r w:rsidRPr="007939A6">
        <w:rPr>
          <w:rFonts w:ascii="Bradley Hand ITC" w:hAnsi="Bradley Hand ITC"/>
          <w:b/>
          <w:bCs/>
          <w:sz w:val="26"/>
          <w:szCs w:val="26"/>
          <w:lang w:val="fr-FR"/>
        </w:rPr>
        <w:t xml:space="preserve"> Et aussi à Tomas </w:t>
      </w:r>
      <w:proofErr w:type="spellStart"/>
      <w:r w:rsidRPr="007939A6">
        <w:rPr>
          <w:rFonts w:ascii="Bradley Hand ITC" w:hAnsi="Bradley Hand ITC"/>
          <w:b/>
          <w:bCs/>
          <w:sz w:val="26"/>
          <w:szCs w:val="26"/>
          <w:lang w:val="fr-FR"/>
        </w:rPr>
        <w:t>Halik</w:t>
      </w:r>
      <w:proofErr w:type="spellEnd"/>
      <w:r w:rsidRPr="007939A6">
        <w:rPr>
          <w:rFonts w:ascii="Bradley Hand ITC" w:hAnsi="Bradley Hand ITC"/>
          <w:b/>
          <w:bCs/>
          <w:sz w:val="26"/>
          <w:szCs w:val="26"/>
          <w:lang w:val="fr-FR"/>
        </w:rPr>
        <w:t>, qui évoque un « automne de l’Église » non comme une fin, mais comme une saison de maturation et de renouveau.</w:t>
      </w:r>
    </w:p>
    <w:p w14:paraId="2A0D343C" w14:textId="0C98CD67" w:rsidR="007939A6" w:rsidRPr="007939A6" w:rsidRDefault="007939A6" w:rsidP="007939A6">
      <w:pPr>
        <w:rPr>
          <w:rFonts w:ascii="Bradley Hand ITC" w:hAnsi="Bradley Hand ITC"/>
          <w:b/>
          <w:bCs/>
          <w:sz w:val="26"/>
          <w:szCs w:val="26"/>
          <w:lang w:val="fr-FR"/>
        </w:rPr>
      </w:pPr>
      <w:r w:rsidRPr="007939A6">
        <w:rPr>
          <w:rFonts w:ascii="Bradley Hand ITC" w:hAnsi="Bradley Hand ITC"/>
          <w:b/>
          <w:bCs/>
          <w:sz w:val="26"/>
          <w:szCs w:val="26"/>
          <w:lang w:val="fr-FR"/>
        </w:rPr>
        <w:t>Nous restons en lien, dans la prière et dans l’écoute de ce que l’Esprit suscite parmi nous.</w:t>
      </w:r>
      <w:r w:rsidR="008F1826">
        <w:rPr>
          <w:rFonts w:ascii="Bradley Hand ITC" w:hAnsi="Bradley Hand ITC"/>
          <w:b/>
          <w:bCs/>
          <w:sz w:val="26"/>
          <w:szCs w:val="26"/>
          <w:lang w:val="fr-FR"/>
        </w:rPr>
        <w:t> »</w:t>
      </w:r>
    </w:p>
    <w:bookmarkEnd w:id="2"/>
    <w:p w14:paraId="15EEC68C" w14:textId="77777777" w:rsidR="00A76E8A" w:rsidRPr="00382FC8" w:rsidRDefault="00A76E8A" w:rsidP="00880674">
      <w:pPr>
        <w:rPr>
          <w:rFonts w:ascii="Bradley Hand ITC" w:hAnsi="Bradley Hand ITC"/>
          <w:b/>
          <w:bCs/>
          <w:color w:val="003399"/>
          <w:sz w:val="16"/>
          <w:szCs w:val="16"/>
          <w:lang w:val="fr-FR"/>
        </w:rPr>
      </w:pPr>
    </w:p>
    <w:p w14:paraId="4994BED3" w14:textId="0BB89663" w:rsidR="008F6692" w:rsidRPr="00DE3AF8" w:rsidRDefault="008F6692" w:rsidP="00524715">
      <w:pPr>
        <w:rPr>
          <w:rFonts w:ascii="Bradley Hand ITC" w:hAnsi="Bradley Hand ITC"/>
          <w:b/>
          <w:bCs/>
          <w:color w:val="004F88"/>
          <w:sz w:val="26"/>
          <w:szCs w:val="26"/>
          <w:lang w:val="fr-FR"/>
        </w:rPr>
      </w:pPr>
      <w:bookmarkStart w:id="3" w:name="_Hlk181024127"/>
      <w:bookmarkStart w:id="4" w:name="_Hlk181023761"/>
      <w:bookmarkStart w:id="5" w:name="_Hlk191459279"/>
      <w:bookmarkEnd w:id="1"/>
      <w:r w:rsidRPr="00DE3AF8">
        <w:rPr>
          <w:rFonts w:ascii="Bradley Hand ITC" w:hAnsi="Bradley Hand ITC"/>
          <w:b/>
          <w:bCs/>
          <w:color w:val="004F88"/>
          <w:sz w:val="26"/>
          <w:szCs w:val="26"/>
          <w:lang w:val="fr-FR"/>
        </w:rPr>
        <w:t>Rencontre des Supérieurs à Notre Dame de l’Hermitage, 25 au 27 ao</w:t>
      </w:r>
      <w:r w:rsidR="00DE3AF8">
        <w:rPr>
          <w:rFonts w:ascii="Bradley Hand ITC" w:hAnsi="Bradley Hand ITC"/>
          <w:b/>
          <w:bCs/>
          <w:color w:val="004F88"/>
          <w:sz w:val="26"/>
          <w:szCs w:val="26"/>
          <w:lang w:val="fr-FR"/>
        </w:rPr>
        <w:t>û</w:t>
      </w:r>
      <w:r w:rsidRPr="00DE3AF8">
        <w:rPr>
          <w:rFonts w:ascii="Bradley Hand ITC" w:hAnsi="Bradley Hand ITC"/>
          <w:b/>
          <w:bCs/>
          <w:color w:val="004F88"/>
          <w:sz w:val="26"/>
          <w:szCs w:val="26"/>
          <w:lang w:val="fr-FR"/>
        </w:rPr>
        <w:t>t</w:t>
      </w:r>
    </w:p>
    <w:p w14:paraId="6A54CE65" w14:textId="56AE5490" w:rsidR="008F6692" w:rsidRDefault="008F6692" w:rsidP="00524715">
      <w:pPr>
        <w:rPr>
          <w:rFonts w:ascii="Bradley Hand ITC" w:hAnsi="Bradley Hand ITC"/>
          <w:b/>
          <w:bCs/>
          <w:sz w:val="26"/>
          <w:szCs w:val="26"/>
          <w:lang w:val="fr-FR"/>
        </w:rPr>
      </w:pPr>
      <w:r w:rsidRPr="008F6692">
        <w:rPr>
          <w:rFonts w:ascii="Bradley Hand ITC" w:hAnsi="Bradley Hand ITC"/>
          <w:b/>
          <w:bCs/>
          <w:sz w:val="26"/>
          <w:szCs w:val="26"/>
          <w:lang w:val="fr-FR"/>
        </w:rPr>
        <w:t xml:space="preserve">André a retrouvé avec joie </w:t>
      </w:r>
      <w:r>
        <w:rPr>
          <w:rFonts w:ascii="Bradley Hand ITC" w:hAnsi="Bradley Hand ITC"/>
          <w:b/>
          <w:bCs/>
          <w:sz w:val="26"/>
          <w:szCs w:val="26"/>
          <w:lang w:val="fr-FR"/>
        </w:rPr>
        <w:t xml:space="preserve">des frères de la Province : Les thèmes principaux abordés : Le Droit des Enfants, les Abus sexuels, la crise des congrégations religieuses. Un mot d’ordre : </w:t>
      </w:r>
      <w:r w:rsidR="00C84C78">
        <w:rPr>
          <w:rFonts w:ascii="Bradley Hand ITC" w:hAnsi="Bradley Hand ITC"/>
          <w:b/>
          <w:bCs/>
          <w:sz w:val="26"/>
          <w:szCs w:val="26"/>
          <w:lang w:val="fr-FR"/>
        </w:rPr>
        <w:t>regarder au-delà, ouvrir des portes, ne pas se décourager</w:t>
      </w:r>
      <w:r>
        <w:rPr>
          <w:rFonts w:ascii="Bradley Hand ITC" w:hAnsi="Bradley Hand ITC"/>
          <w:b/>
          <w:bCs/>
          <w:sz w:val="26"/>
          <w:szCs w:val="26"/>
          <w:lang w:val="fr-FR"/>
        </w:rPr>
        <w:t> !</w:t>
      </w:r>
    </w:p>
    <w:p w14:paraId="7676433B" w14:textId="291D35A6" w:rsidR="00807894" w:rsidRPr="008F6692" w:rsidRDefault="00807894" w:rsidP="00524715">
      <w:pPr>
        <w:rPr>
          <w:rFonts w:ascii="Bradley Hand ITC" w:hAnsi="Bradley Hand ITC"/>
          <w:b/>
          <w:bCs/>
          <w:sz w:val="26"/>
          <w:szCs w:val="26"/>
          <w:lang w:val="fr-FR"/>
        </w:rPr>
      </w:pPr>
      <w:r>
        <w:rPr>
          <w:rFonts w:ascii="Bradley Hand ITC" w:hAnsi="Bradley Hand ITC"/>
          <w:b/>
          <w:bCs/>
          <w:sz w:val="26"/>
          <w:szCs w:val="26"/>
          <w:lang w:val="fr-FR"/>
        </w:rPr>
        <w:lastRenderedPageBreak/>
        <w:t xml:space="preserve">Au retour de ces trois jours, la communauté a fait halte chez la sœur d’André, pour le repas de midi. Pas moins de dix neveux et nièces nous y ont rejoints. Un beau moment de fête familiale pour André. </w:t>
      </w:r>
    </w:p>
    <w:p w14:paraId="689E6336" w14:textId="77777777" w:rsidR="008F6692" w:rsidRDefault="008F6692" w:rsidP="00524715">
      <w:pPr>
        <w:rPr>
          <w:rFonts w:ascii="Bradley Hand ITC" w:hAnsi="Bradley Hand ITC"/>
          <w:b/>
          <w:bCs/>
          <w:color w:val="003399"/>
          <w:sz w:val="26"/>
          <w:szCs w:val="26"/>
          <w:lang w:val="fr-FR"/>
        </w:rPr>
      </w:pPr>
    </w:p>
    <w:p w14:paraId="0386F67F" w14:textId="29EC582B" w:rsidR="00524715" w:rsidRPr="007F266D" w:rsidRDefault="00524715" w:rsidP="00524715">
      <w:pPr>
        <w:rPr>
          <w:rFonts w:ascii="Bradley Hand ITC" w:hAnsi="Bradley Hand ITC"/>
          <w:b/>
          <w:bCs/>
          <w:color w:val="004F88"/>
          <w:sz w:val="26"/>
          <w:szCs w:val="26"/>
          <w:lang w:val="fr-FR"/>
        </w:rPr>
      </w:pPr>
      <w:r w:rsidRPr="007F266D">
        <w:rPr>
          <w:rFonts w:ascii="Bradley Hand ITC" w:hAnsi="Bradley Hand ITC"/>
          <w:b/>
          <w:bCs/>
          <w:color w:val="004F88"/>
          <w:sz w:val="26"/>
          <w:szCs w:val="26"/>
          <w:lang w:val="fr-FR"/>
        </w:rPr>
        <w:t>La vie de la famille La Valla</w:t>
      </w:r>
    </w:p>
    <w:p w14:paraId="5F4B4C0B" w14:textId="12FA4FDB" w:rsidR="00524715" w:rsidRDefault="00D543AC" w:rsidP="002478E1">
      <w:pPr>
        <w:rPr>
          <w:rFonts w:ascii="Bradley Hand ITC" w:hAnsi="Bradley Hand ITC"/>
          <w:b/>
          <w:bCs/>
          <w:color w:val="003399"/>
          <w:sz w:val="26"/>
          <w:szCs w:val="26"/>
          <w:lang w:val="fr-FR"/>
        </w:rPr>
      </w:pPr>
      <w:r w:rsidRPr="007F266D">
        <w:rPr>
          <w:rFonts w:ascii="Bradley Hand ITC" w:hAnsi="Bradley Hand ITC"/>
          <w:b/>
          <w:bCs/>
          <w:color w:val="004F88"/>
          <w:sz w:val="26"/>
          <w:szCs w:val="26"/>
          <w:lang w:val="fr-FR"/>
        </w:rPr>
        <w:t>Aloys</w:t>
      </w:r>
      <w:r w:rsidR="00524715" w:rsidRPr="00524715">
        <w:rPr>
          <w:rFonts w:ascii="Bradley Hand ITC" w:hAnsi="Bradley Hand ITC"/>
          <w:b/>
          <w:bCs/>
          <w:color w:val="3366FF"/>
          <w:sz w:val="26"/>
          <w:szCs w:val="26"/>
          <w:lang w:val="fr-FR"/>
        </w:rPr>
        <w:t xml:space="preserve"> </w:t>
      </w:r>
      <w:r w:rsidR="00524715">
        <w:rPr>
          <w:rFonts w:ascii="Bradley Hand ITC" w:hAnsi="Bradley Hand ITC"/>
          <w:b/>
          <w:bCs/>
          <w:sz w:val="26"/>
          <w:szCs w:val="26"/>
          <w:lang w:val="fr-FR"/>
        </w:rPr>
        <w:t xml:space="preserve">a </w:t>
      </w:r>
      <w:r>
        <w:rPr>
          <w:rFonts w:ascii="Bradley Hand ITC" w:hAnsi="Bradley Hand ITC"/>
          <w:b/>
          <w:bCs/>
          <w:sz w:val="26"/>
          <w:szCs w:val="26"/>
          <w:lang w:val="fr-FR"/>
        </w:rPr>
        <w:t>fait sa première communion à l’église Ste Marie</w:t>
      </w:r>
      <w:r w:rsidR="002F5515">
        <w:rPr>
          <w:rFonts w:ascii="Bradley Hand ITC" w:hAnsi="Bradley Hand ITC"/>
          <w:b/>
          <w:bCs/>
          <w:sz w:val="26"/>
          <w:szCs w:val="26"/>
          <w:lang w:val="fr-FR"/>
        </w:rPr>
        <w:t>, le 21 juin</w:t>
      </w:r>
      <w:r w:rsidR="00524715">
        <w:rPr>
          <w:rFonts w:ascii="Bradley Hand ITC" w:hAnsi="Bradley Hand ITC"/>
          <w:b/>
          <w:bCs/>
          <w:sz w:val="26"/>
          <w:szCs w:val="26"/>
          <w:lang w:val="fr-FR"/>
        </w:rPr>
        <w:t xml:space="preserve"> ! </w:t>
      </w:r>
    </w:p>
    <w:bookmarkEnd w:id="3"/>
    <w:bookmarkEnd w:id="4"/>
    <w:bookmarkEnd w:id="5"/>
    <w:p w14:paraId="74AF71D8" w14:textId="466416BC" w:rsidR="002F5515" w:rsidRDefault="002F5515" w:rsidP="002478E1">
      <w:pPr>
        <w:rPr>
          <w:rFonts w:ascii="Bradley Hand ITC" w:hAnsi="Bradley Hand ITC"/>
          <w:b/>
          <w:bCs/>
          <w:sz w:val="26"/>
          <w:szCs w:val="26"/>
          <w:lang w:val="fr-FR"/>
        </w:rPr>
      </w:pPr>
      <w:r w:rsidRPr="007F266D">
        <w:rPr>
          <w:rFonts w:ascii="Bradley Hand ITC" w:hAnsi="Bradley Hand ITC"/>
          <w:b/>
          <w:bCs/>
          <w:color w:val="004F88"/>
          <w:sz w:val="26"/>
          <w:szCs w:val="26"/>
          <w:lang w:val="fr-FR"/>
        </w:rPr>
        <w:t xml:space="preserve">Laureline </w:t>
      </w:r>
      <w:r>
        <w:rPr>
          <w:rFonts w:ascii="Bradley Hand ITC" w:hAnsi="Bradley Hand ITC"/>
          <w:b/>
          <w:bCs/>
          <w:sz w:val="26"/>
          <w:szCs w:val="26"/>
          <w:lang w:val="fr-FR"/>
        </w:rPr>
        <w:t xml:space="preserve">a pris le relais de la communauté en prenant soin des isolés de La Valla, </w:t>
      </w:r>
      <w:r w:rsidR="00807894">
        <w:rPr>
          <w:rFonts w:ascii="Bradley Hand ITC" w:hAnsi="Bradley Hand ITC"/>
          <w:b/>
          <w:bCs/>
          <w:sz w:val="26"/>
          <w:szCs w:val="26"/>
          <w:lang w:val="fr-FR"/>
        </w:rPr>
        <w:t>pendant le</w:t>
      </w:r>
      <w:r>
        <w:rPr>
          <w:rFonts w:ascii="Bradley Hand ITC" w:hAnsi="Bradley Hand ITC"/>
          <w:b/>
          <w:bCs/>
          <w:sz w:val="26"/>
          <w:szCs w:val="26"/>
          <w:lang w:val="fr-FR"/>
        </w:rPr>
        <w:t xml:space="preserve"> temps de canicule. Nous lui disons un grand merci.</w:t>
      </w:r>
    </w:p>
    <w:p w14:paraId="40FEC350" w14:textId="77AD5180" w:rsidR="00524715" w:rsidRDefault="00524715" w:rsidP="002478E1">
      <w:pPr>
        <w:rPr>
          <w:rFonts w:ascii="Bradley Hand ITC" w:hAnsi="Bradley Hand ITC"/>
          <w:b/>
          <w:bCs/>
          <w:sz w:val="26"/>
          <w:szCs w:val="26"/>
          <w:lang w:val="fr-FR"/>
        </w:rPr>
      </w:pPr>
      <w:r w:rsidRPr="007F266D">
        <w:rPr>
          <w:rFonts w:ascii="Bradley Hand ITC" w:hAnsi="Bradley Hand ITC"/>
          <w:b/>
          <w:bCs/>
          <w:color w:val="004F88"/>
          <w:sz w:val="26"/>
          <w:szCs w:val="26"/>
          <w:lang w:val="fr-FR"/>
        </w:rPr>
        <w:t>C</w:t>
      </w:r>
      <w:r w:rsidR="002F5515" w:rsidRPr="007F266D">
        <w:rPr>
          <w:rFonts w:ascii="Bradley Hand ITC" w:hAnsi="Bradley Hand ITC"/>
          <w:b/>
          <w:bCs/>
          <w:color w:val="004F88"/>
          <w:sz w:val="26"/>
          <w:szCs w:val="26"/>
          <w:lang w:val="fr-FR"/>
        </w:rPr>
        <w:t xml:space="preserve">laire, Sébastien, </w:t>
      </w:r>
      <w:proofErr w:type="spellStart"/>
      <w:r w:rsidR="002F5515" w:rsidRPr="007F266D">
        <w:rPr>
          <w:rFonts w:ascii="Bradley Hand ITC" w:hAnsi="Bradley Hand ITC"/>
          <w:b/>
          <w:bCs/>
          <w:color w:val="004F88"/>
          <w:sz w:val="26"/>
          <w:szCs w:val="26"/>
          <w:lang w:val="fr-FR"/>
        </w:rPr>
        <w:t>Mahelian</w:t>
      </w:r>
      <w:proofErr w:type="spellEnd"/>
      <w:r w:rsidR="002F5515" w:rsidRPr="007F266D">
        <w:rPr>
          <w:rFonts w:ascii="Bradley Hand ITC" w:hAnsi="Bradley Hand ITC"/>
          <w:b/>
          <w:bCs/>
          <w:color w:val="004F88"/>
          <w:sz w:val="26"/>
          <w:szCs w:val="26"/>
          <w:lang w:val="fr-FR"/>
        </w:rPr>
        <w:t xml:space="preserve">, </w:t>
      </w:r>
      <w:proofErr w:type="spellStart"/>
      <w:r w:rsidR="002F5515" w:rsidRPr="007F266D">
        <w:rPr>
          <w:rFonts w:ascii="Bradley Hand ITC" w:hAnsi="Bradley Hand ITC"/>
          <w:b/>
          <w:bCs/>
          <w:color w:val="004F88"/>
          <w:sz w:val="26"/>
          <w:szCs w:val="26"/>
          <w:lang w:val="fr-FR"/>
        </w:rPr>
        <w:t>Myriem</w:t>
      </w:r>
      <w:proofErr w:type="spellEnd"/>
      <w:r w:rsidR="002F5515" w:rsidRPr="007F266D">
        <w:rPr>
          <w:rFonts w:ascii="Bradley Hand ITC" w:hAnsi="Bradley Hand ITC"/>
          <w:b/>
          <w:bCs/>
          <w:color w:val="004F88"/>
          <w:sz w:val="26"/>
          <w:szCs w:val="26"/>
          <w:lang w:val="fr-FR"/>
        </w:rPr>
        <w:t xml:space="preserve"> et Galaad</w:t>
      </w:r>
      <w:r w:rsidRPr="007F266D">
        <w:rPr>
          <w:rFonts w:ascii="Bradley Hand ITC" w:hAnsi="Bradley Hand ITC"/>
          <w:b/>
          <w:bCs/>
          <w:color w:val="004F88"/>
          <w:sz w:val="26"/>
          <w:szCs w:val="26"/>
          <w:lang w:val="fr-FR"/>
        </w:rPr>
        <w:t xml:space="preserve"> </w:t>
      </w:r>
      <w:r w:rsidR="002F5515">
        <w:rPr>
          <w:rFonts w:ascii="Bradley Hand ITC" w:hAnsi="Bradley Hand ITC"/>
          <w:b/>
          <w:bCs/>
          <w:sz w:val="26"/>
          <w:szCs w:val="26"/>
          <w:lang w:val="fr-FR"/>
        </w:rPr>
        <w:t>ont pris le relais dans la maison</w:t>
      </w:r>
      <w:r w:rsidR="00731F37">
        <w:rPr>
          <w:rFonts w:ascii="Bradley Hand ITC" w:hAnsi="Bradley Hand ITC"/>
          <w:b/>
          <w:bCs/>
          <w:sz w:val="26"/>
          <w:szCs w:val="26"/>
          <w:lang w:val="fr-FR"/>
        </w:rPr>
        <w:t xml:space="preserve"> de la communauté</w:t>
      </w:r>
      <w:r w:rsidR="00807894">
        <w:rPr>
          <w:rFonts w:ascii="Bradley Hand ITC" w:hAnsi="Bradley Hand ITC"/>
          <w:b/>
          <w:bCs/>
          <w:sz w:val="26"/>
          <w:szCs w:val="26"/>
          <w:lang w:val="fr-FR"/>
        </w:rPr>
        <w:t>, début juillet</w:t>
      </w:r>
      <w:r w:rsidR="002F5515">
        <w:rPr>
          <w:rFonts w:ascii="Bradley Hand ITC" w:hAnsi="Bradley Hand ITC"/>
          <w:b/>
          <w:bCs/>
          <w:sz w:val="26"/>
          <w:szCs w:val="26"/>
          <w:lang w:val="fr-FR"/>
        </w:rPr>
        <w:t>.</w:t>
      </w:r>
    </w:p>
    <w:p w14:paraId="4E3FD788" w14:textId="05D50530" w:rsidR="00524715" w:rsidRDefault="002F5515" w:rsidP="002478E1">
      <w:pPr>
        <w:rPr>
          <w:rFonts w:ascii="Bradley Hand ITC" w:hAnsi="Bradley Hand ITC"/>
          <w:b/>
          <w:bCs/>
          <w:sz w:val="26"/>
          <w:szCs w:val="26"/>
          <w:lang w:val="fr-FR"/>
        </w:rPr>
      </w:pPr>
      <w:r>
        <w:rPr>
          <w:rFonts w:ascii="Bradley Hand ITC" w:hAnsi="Bradley Hand ITC"/>
          <w:b/>
          <w:bCs/>
          <w:sz w:val="26"/>
          <w:szCs w:val="26"/>
          <w:lang w:val="fr-FR"/>
        </w:rPr>
        <w:t>Les résultats médicaux d’</w:t>
      </w:r>
      <w:r w:rsidRPr="007F266D">
        <w:rPr>
          <w:rFonts w:ascii="Bradley Hand ITC" w:hAnsi="Bradley Hand ITC"/>
          <w:b/>
          <w:bCs/>
          <w:color w:val="004F88"/>
          <w:sz w:val="26"/>
          <w:szCs w:val="26"/>
          <w:lang w:val="fr-FR"/>
        </w:rPr>
        <w:t>André</w:t>
      </w:r>
      <w:r w:rsidR="00524715">
        <w:rPr>
          <w:rFonts w:ascii="Bradley Hand ITC" w:hAnsi="Bradley Hand ITC"/>
          <w:b/>
          <w:bCs/>
          <w:sz w:val="26"/>
          <w:szCs w:val="26"/>
          <w:lang w:val="fr-FR"/>
        </w:rPr>
        <w:t xml:space="preserve"> </w:t>
      </w:r>
      <w:r>
        <w:rPr>
          <w:rFonts w:ascii="Bradley Hand ITC" w:hAnsi="Bradley Hand ITC"/>
          <w:b/>
          <w:bCs/>
          <w:sz w:val="26"/>
          <w:szCs w:val="26"/>
          <w:lang w:val="fr-FR"/>
        </w:rPr>
        <w:t>sont tous au vert (bilan sanguin, coloscopie, scanner)</w:t>
      </w:r>
      <w:r w:rsidR="00807894">
        <w:rPr>
          <w:rFonts w:ascii="Bradley Hand ITC" w:hAnsi="Bradley Hand ITC"/>
          <w:b/>
          <w:bCs/>
          <w:sz w:val="26"/>
          <w:szCs w:val="26"/>
          <w:lang w:val="fr-FR"/>
        </w:rPr>
        <w:t> ; ce qui lui a permis</w:t>
      </w:r>
      <w:r>
        <w:rPr>
          <w:rFonts w:ascii="Bradley Hand ITC" w:hAnsi="Bradley Hand ITC"/>
          <w:b/>
          <w:bCs/>
          <w:sz w:val="26"/>
          <w:szCs w:val="26"/>
          <w:lang w:val="fr-FR"/>
        </w:rPr>
        <w:t xml:space="preserve"> de souffler et de pouvoir profiter de l’été pour se reposer, dormir et lire…</w:t>
      </w:r>
      <w:r w:rsidR="003B271F">
        <w:rPr>
          <w:rFonts w:ascii="Bradley Hand ITC" w:hAnsi="Bradley Hand ITC"/>
          <w:b/>
          <w:bCs/>
          <w:sz w:val="26"/>
          <w:szCs w:val="26"/>
          <w:lang w:val="fr-FR"/>
        </w:rPr>
        <w:t xml:space="preserve"> </w:t>
      </w:r>
    </w:p>
    <w:p w14:paraId="167D9A93" w14:textId="77777777" w:rsidR="008F6692" w:rsidRDefault="008F6692" w:rsidP="002478E1">
      <w:pPr>
        <w:rPr>
          <w:rFonts w:ascii="Bradley Hand ITC" w:hAnsi="Bradley Hand ITC"/>
          <w:b/>
          <w:bCs/>
          <w:sz w:val="26"/>
          <w:szCs w:val="26"/>
          <w:lang w:val="fr-FR"/>
        </w:rPr>
      </w:pPr>
    </w:p>
    <w:p w14:paraId="6A58A725" w14:textId="609FE7A9" w:rsidR="008F6692" w:rsidRDefault="002002CB" w:rsidP="002478E1">
      <w:pPr>
        <w:rPr>
          <w:rFonts w:ascii="Bradley Hand ITC" w:hAnsi="Bradley Hand ITC"/>
          <w:b/>
          <w:bCs/>
          <w:sz w:val="26"/>
          <w:szCs w:val="26"/>
          <w:lang w:val="fr-FR"/>
        </w:rPr>
      </w:pPr>
      <w:r w:rsidRPr="007F266D">
        <w:rPr>
          <w:rFonts w:ascii="Bradley Hand ITC" w:hAnsi="Bradley Hand ITC"/>
          <w:b/>
          <w:bCs/>
          <w:color w:val="004F88"/>
          <w:sz w:val="26"/>
          <w:szCs w:val="26"/>
          <w:lang w:val="fr-FR"/>
        </w:rPr>
        <w:t xml:space="preserve">Deux frères pionniers de La Valla, </w:t>
      </w:r>
      <w:r w:rsidR="008F6692" w:rsidRPr="007F266D">
        <w:rPr>
          <w:rFonts w:ascii="Bradley Hand ITC" w:hAnsi="Bradley Hand ITC"/>
          <w:b/>
          <w:bCs/>
          <w:color w:val="004F88"/>
          <w:sz w:val="26"/>
          <w:szCs w:val="26"/>
          <w:lang w:val="fr-FR"/>
        </w:rPr>
        <w:t xml:space="preserve">Frère André Brun dit « Dédé », le 21 juillet, Frère Jean </w:t>
      </w:r>
      <w:proofErr w:type="spellStart"/>
      <w:r w:rsidR="008F6692" w:rsidRPr="007F266D">
        <w:rPr>
          <w:rFonts w:ascii="Bradley Hand ITC" w:hAnsi="Bradley Hand ITC"/>
          <w:b/>
          <w:bCs/>
          <w:color w:val="004F88"/>
          <w:sz w:val="26"/>
          <w:szCs w:val="26"/>
          <w:lang w:val="fr-FR"/>
        </w:rPr>
        <w:t>Solinhac</w:t>
      </w:r>
      <w:proofErr w:type="spellEnd"/>
      <w:r w:rsidR="008F6692" w:rsidRPr="007F266D">
        <w:rPr>
          <w:rFonts w:ascii="Bradley Hand ITC" w:hAnsi="Bradley Hand ITC"/>
          <w:b/>
          <w:bCs/>
          <w:color w:val="004F88"/>
          <w:sz w:val="26"/>
          <w:szCs w:val="26"/>
          <w:lang w:val="fr-FR"/>
        </w:rPr>
        <w:t>, le 26 août</w:t>
      </w:r>
      <w:r w:rsidRPr="007F266D">
        <w:rPr>
          <w:rFonts w:ascii="Bradley Hand ITC" w:hAnsi="Bradley Hand ITC"/>
          <w:b/>
          <w:bCs/>
          <w:color w:val="004F88"/>
          <w:sz w:val="26"/>
          <w:szCs w:val="26"/>
          <w:lang w:val="fr-FR"/>
        </w:rPr>
        <w:t xml:space="preserve"> nous ont quitté</w:t>
      </w:r>
      <w:r w:rsidR="00807894" w:rsidRPr="007F266D">
        <w:rPr>
          <w:rFonts w:ascii="Bradley Hand ITC" w:hAnsi="Bradley Hand ITC"/>
          <w:b/>
          <w:bCs/>
          <w:color w:val="004F88"/>
          <w:sz w:val="26"/>
          <w:szCs w:val="26"/>
          <w:lang w:val="fr-FR"/>
        </w:rPr>
        <w:t>s</w:t>
      </w:r>
      <w:r w:rsidRPr="007F266D">
        <w:rPr>
          <w:rFonts w:ascii="Bradley Hand ITC" w:hAnsi="Bradley Hand ITC"/>
          <w:b/>
          <w:bCs/>
          <w:color w:val="004F88"/>
          <w:sz w:val="26"/>
          <w:szCs w:val="26"/>
          <w:lang w:val="fr-FR"/>
        </w:rPr>
        <w:t xml:space="preserve">. </w:t>
      </w:r>
      <w:r>
        <w:rPr>
          <w:rFonts w:ascii="Bradley Hand ITC" w:hAnsi="Bradley Hand ITC"/>
          <w:b/>
          <w:bCs/>
          <w:sz w:val="26"/>
          <w:szCs w:val="26"/>
          <w:lang w:val="fr-FR"/>
        </w:rPr>
        <w:t xml:space="preserve">La communauté a honoré leur mémoire par leur présence et un petit témoignage </w:t>
      </w:r>
      <w:r w:rsidR="006D4E61">
        <w:rPr>
          <w:rFonts w:ascii="Bradley Hand ITC" w:hAnsi="Bradley Hand ITC"/>
          <w:b/>
          <w:bCs/>
          <w:sz w:val="26"/>
          <w:szCs w:val="26"/>
          <w:lang w:val="fr-FR"/>
        </w:rPr>
        <w:t>lors</w:t>
      </w:r>
      <w:r>
        <w:rPr>
          <w:rFonts w:ascii="Bradley Hand ITC" w:hAnsi="Bradley Hand ITC"/>
          <w:b/>
          <w:bCs/>
          <w:sz w:val="26"/>
          <w:szCs w:val="26"/>
          <w:lang w:val="fr-FR"/>
        </w:rPr>
        <w:t xml:space="preserve"> de leurs funérailles à St Genis Laval. Ce sont deux frères qui ont marqué le parcours de la communauté en posant des pierres de solidarité, élément important de notre accompagnement des jeunes et des moins jeunes.</w:t>
      </w:r>
    </w:p>
    <w:p w14:paraId="3F3C40F0" w14:textId="77777777" w:rsidR="006D4E61" w:rsidRDefault="006D4E61" w:rsidP="002478E1">
      <w:pPr>
        <w:rPr>
          <w:rFonts w:ascii="Bradley Hand ITC" w:hAnsi="Bradley Hand ITC"/>
          <w:b/>
          <w:bCs/>
          <w:sz w:val="26"/>
          <w:szCs w:val="26"/>
          <w:lang w:val="fr-FR"/>
        </w:rPr>
      </w:pPr>
    </w:p>
    <w:p w14:paraId="1BDCB109" w14:textId="1F9BC0CE" w:rsidR="006D4E61" w:rsidRDefault="006D4E61" w:rsidP="002478E1">
      <w:pPr>
        <w:rPr>
          <w:rFonts w:ascii="Bradley Hand ITC" w:hAnsi="Bradley Hand ITC"/>
          <w:b/>
          <w:bCs/>
          <w:sz w:val="26"/>
          <w:szCs w:val="26"/>
          <w:lang w:val="fr-FR"/>
        </w:rPr>
      </w:pPr>
      <w:r>
        <w:rPr>
          <w:rFonts w:ascii="Bradley Hand ITC" w:hAnsi="Bradley Hand ITC"/>
          <w:b/>
          <w:bCs/>
          <w:sz w:val="26"/>
          <w:szCs w:val="26"/>
          <w:lang w:val="fr-FR"/>
        </w:rPr>
        <w:t xml:space="preserve">Beaucoup d’entre vous connaissent </w:t>
      </w:r>
      <w:r w:rsidRPr="007F266D">
        <w:rPr>
          <w:rFonts w:ascii="Bradley Hand ITC" w:hAnsi="Bradley Hand ITC"/>
          <w:b/>
          <w:bCs/>
          <w:color w:val="004F88"/>
          <w:sz w:val="26"/>
          <w:szCs w:val="26"/>
          <w:lang w:val="fr-FR"/>
        </w:rPr>
        <w:t xml:space="preserve">Marc </w:t>
      </w:r>
      <w:proofErr w:type="spellStart"/>
      <w:r w:rsidRPr="007F266D">
        <w:rPr>
          <w:rFonts w:ascii="Bradley Hand ITC" w:hAnsi="Bradley Hand ITC"/>
          <w:b/>
          <w:bCs/>
          <w:color w:val="004F88"/>
          <w:sz w:val="26"/>
          <w:szCs w:val="26"/>
          <w:lang w:val="fr-FR"/>
        </w:rPr>
        <w:t>Ronner</w:t>
      </w:r>
      <w:proofErr w:type="spellEnd"/>
      <w:r>
        <w:rPr>
          <w:rFonts w:ascii="Bradley Hand ITC" w:hAnsi="Bradley Hand ITC"/>
          <w:b/>
          <w:bCs/>
          <w:sz w:val="26"/>
          <w:szCs w:val="26"/>
          <w:lang w:val="fr-FR"/>
        </w:rPr>
        <w:t>, l’organiste de l’église du Sacré-Cœur, qui chaque année accompagnait « Chœur en mission » pour la célébration des Confirmations : il nous a quitté</w:t>
      </w:r>
      <w:r w:rsidR="002254B3">
        <w:rPr>
          <w:rFonts w:ascii="Bradley Hand ITC" w:hAnsi="Bradley Hand ITC"/>
          <w:b/>
          <w:bCs/>
          <w:sz w:val="26"/>
          <w:szCs w:val="26"/>
          <w:lang w:val="fr-FR"/>
        </w:rPr>
        <w:t>s</w:t>
      </w:r>
      <w:r>
        <w:rPr>
          <w:rFonts w:ascii="Bradley Hand ITC" w:hAnsi="Bradley Hand ITC"/>
          <w:b/>
          <w:bCs/>
          <w:sz w:val="26"/>
          <w:szCs w:val="26"/>
          <w:lang w:val="fr-FR"/>
        </w:rPr>
        <w:t xml:space="preserve"> </w:t>
      </w:r>
      <w:r w:rsidR="005C593E">
        <w:rPr>
          <w:rFonts w:ascii="Bradley Hand ITC" w:hAnsi="Bradley Hand ITC"/>
          <w:b/>
          <w:bCs/>
          <w:sz w:val="26"/>
          <w:szCs w:val="26"/>
          <w:lang w:val="fr-FR"/>
        </w:rPr>
        <w:t>le 20 août. C’est une page qui se tourne !</w:t>
      </w:r>
    </w:p>
    <w:p w14:paraId="0D4FF868" w14:textId="77777777" w:rsidR="002F5515" w:rsidRDefault="002F5515" w:rsidP="002478E1">
      <w:pPr>
        <w:rPr>
          <w:rFonts w:ascii="Bradley Hand ITC" w:hAnsi="Bradley Hand ITC"/>
          <w:b/>
          <w:bCs/>
          <w:sz w:val="26"/>
          <w:szCs w:val="26"/>
          <w:lang w:val="fr-FR"/>
        </w:rPr>
      </w:pPr>
    </w:p>
    <w:bookmarkEnd w:id="0"/>
    <w:p w14:paraId="67FFE103" w14:textId="023A18C8" w:rsidR="005D0D1A" w:rsidRPr="005D0D1A" w:rsidRDefault="005D0D1A" w:rsidP="005D0D1A">
      <w:pPr>
        <w:rPr>
          <w:rFonts w:ascii="Bradley Hand ITC" w:hAnsi="Bradley Hand ITC"/>
          <w:b/>
          <w:bCs/>
          <w:sz w:val="26"/>
          <w:szCs w:val="26"/>
          <w:lang w:val="fr-FR"/>
        </w:rPr>
      </w:pPr>
      <w:r w:rsidRPr="005D0D1A">
        <w:rPr>
          <w:rFonts w:ascii="Bradley Hand ITC" w:hAnsi="Bradley Hand ITC"/>
          <w:b/>
          <w:bCs/>
          <w:sz w:val="26"/>
          <w:szCs w:val="26"/>
          <w:lang w:val="fr-FR"/>
        </w:rPr>
        <w:t xml:space="preserve">La vie, c'est mieux ensemble ! </w:t>
      </w:r>
      <w:r w:rsidRPr="007F266D">
        <w:rPr>
          <w:rFonts w:ascii="Bradley Hand ITC" w:hAnsi="Bradley Hand ITC"/>
          <w:b/>
          <w:bCs/>
          <w:color w:val="004F88"/>
          <w:sz w:val="26"/>
          <w:szCs w:val="26"/>
          <w:lang w:val="fr-FR"/>
        </w:rPr>
        <w:t xml:space="preserve">« Célébrons la vie » </w:t>
      </w:r>
    </w:p>
    <w:p w14:paraId="5E680B94" w14:textId="0F1F2D34" w:rsidR="005D0D1A" w:rsidRPr="005D0D1A" w:rsidRDefault="006D4E61" w:rsidP="005D0D1A">
      <w:pPr>
        <w:rPr>
          <w:rFonts w:ascii="Bradley Hand ITC" w:hAnsi="Bradley Hand ITC"/>
          <w:b/>
          <w:bCs/>
          <w:sz w:val="26"/>
          <w:szCs w:val="26"/>
          <w:lang w:val="fr-FR"/>
        </w:rPr>
      </w:pPr>
      <w:r>
        <w:rPr>
          <w:rFonts w:ascii="Bradley Hand ITC" w:hAnsi="Bradley Hand ITC"/>
          <w:b/>
          <w:bCs/>
          <w:sz w:val="26"/>
          <w:szCs w:val="26"/>
          <w:lang w:val="fr-FR"/>
        </w:rPr>
        <w:t>« </w:t>
      </w:r>
      <w:r w:rsidR="005D0D1A" w:rsidRPr="005D0D1A">
        <w:rPr>
          <w:rFonts w:ascii="Bradley Hand ITC" w:hAnsi="Bradley Hand ITC"/>
          <w:b/>
          <w:bCs/>
          <w:sz w:val="26"/>
          <w:szCs w:val="26"/>
          <w:lang w:val="fr-FR"/>
        </w:rPr>
        <w:t xml:space="preserve">Cette année, </w:t>
      </w:r>
      <w:r>
        <w:rPr>
          <w:rFonts w:ascii="Bradley Hand ITC" w:hAnsi="Bradley Hand ITC"/>
          <w:b/>
          <w:bCs/>
          <w:sz w:val="26"/>
          <w:szCs w:val="26"/>
          <w:lang w:val="fr-FR"/>
        </w:rPr>
        <w:t>la</w:t>
      </w:r>
      <w:r w:rsidR="005D0D1A" w:rsidRPr="005D0D1A">
        <w:rPr>
          <w:rFonts w:ascii="Bradley Hand ITC" w:hAnsi="Bradley Hand ITC"/>
          <w:b/>
          <w:bCs/>
          <w:sz w:val="26"/>
          <w:szCs w:val="26"/>
          <w:lang w:val="fr-FR"/>
        </w:rPr>
        <w:t xml:space="preserve"> devise </w:t>
      </w:r>
      <w:r>
        <w:rPr>
          <w:rFonts w:ascii="Bradley Hand ITC" w:hAnsi="Bradley Hand ITC"/>
          <w:b/>
          <w:bCs/>
          <w:sz w:val="26"/>
          <w:szCs w:val="26"/>
          <w:lang w:val="fr-FR"/>
        </w:rPr>
        <w:t xml:space="preserve">de l’Europe Mariste </w:t>
      </w:r>
      <w:r w:rsidR="005D0D1A" w:rsidRPr="005D0D1A">
        <w:rPr>
          <w:rFonts w:ascii="Bradley Hand ITC" w:hAnsi="Bradley Hand ITC"/>
          <w:b/>
          <w:bCs/>
          <w:sz w:val="26"/>
          <w:szCs w:val="26"/>
          <w:lang w:val="fr-FR"/>
        </w:rPr>
        <w:t xml:space="preserve">nous invite à partager la joie, à renforcer nos liens et à mettre en lumière l'esprit de famille qui nous est si cher. C’est un appel à savourer chaque instant, à valoriser la communauté et à cultiver la résilience face aux défis. </w:t>
      </w:r>
    </w:p>
    <w:p w14:paraId="5891154A" w14:textId="5AE7F898" w:rsidR="005D0D1A" w:rsidRPr="005D0D1A" w:rsidRDefault="005D0D1A" w:rsidP="005D0D1A">
      <w:pPr>
        <w:rPr>
          <w:rFonts w:ascii="Bradley Hand ITC" w:hAnsi="Bradley Hand ITC"/>
          <w:b/>
          <w:bCs/>
          <w:sz w:val="26"/>
          <w:szCs w:val="26"/>
          <w:lang w:val="fr-FR"/>
        </w:rPr>
      </w:pPr>
      <w:r w:rsidRPr="005D0D1A">
        <w:rPr>
          <w:rFonts w:ascii="Bradley Hand ITC" w:hAnsi="Bradley Hand ITC"/>
          <w:b/>
          <w:bCs/>
          <w:sz w:val="26"/>
          <w:szCs w:val="26"/>
          <w:lang w:val="fr-FR"/>
        </w:rPr>
        <w:t xml:space="preserve">En tant que maristes, nous souhaitons que cette démarche soit une invitation à l’espérance, un appel à l’inclusion et une quête permanente d’une vie authentique et épanouie. </w:t>
      </w:r>
    </w:p>
    <w:p w14:paraId="2442446B" w14:textId="77777777" w:rsidR="006D4E61" w:rsidRDefault="005D0D1A" w:rsidP="005D0D1A">
      <w:pPr>
        <w:rPr>
          <w:rFonts w:ascii="Bradley Hand ITC" w:hAnsi="Bradley Hand ITC"/>
          <w:b/>
          <w:bCs/>
          <w:sz w:val="26"/>
          <w:szCs w:val="26"/>
          <w:lang w:val="fr-FR"/>
        </w:rPr>
      </w:pPr>
      <w:r w:rsidRPr="005D0D1A">
        <w:rPr>
          <w:rFonts w:ascii="Bradley Hand ITC" w:hAnsi="Bradley Hand ITC"/>
          <w:b/>
          <w:bCs/>
          <w:sz w:val="26"/>
          <w:szCs w:val="26"/>
          <w:lang w:val="fr-FR"/>
        </w:rPr>
        <w:t>En célébrant la vie, nous mettons en valeur les principes maristes et invitons toute la communauté à se joindre à cette célébration et à la vivre intensément !</w:t>
      </w:r>
      <w:r w:rsidR="006D4E61">
        <w:rPr>
          <w:rFonts w:ascii="Bradley Hand ITC" w:hAnsi="Bradley Hand ITC"/>
          <w:b/>
          <w:bCs/>
          <w:sz w:val="26"/>
          <w:szCs w:val="26"/>
          <w:lang w:val="fr-FR"/>
        </w:rPr>
        <w:t xml:space="preserve"> » </w:t>
      </w:r>
    </w:p>
    <w:p w14:paraId="02A1FAE0" w14:textId="77777777" w:rsidR="006D4E61" w:rsidRDefault="006D4E61" w:rsidP="005D0D1A">
      <w:pPr>
        <w:rPr>
          <w:rFonts w:ascii="Bradley Hand ITC" w:hAnsi="Bradley Hand ITC"/>
          <w:b/>
          <w:bCs/>
          <w:sz w:val="26"/>
          <w:szCs w:val="26"/>
          <w:lang w:val="fr-FR"/>
        </w:rPr>
      </w:pPr>
    </w:p>
    <w:p w14:paraId="50EAA0A2" w14:textId="35055DCD" w:rsidR="005D0D1A" w:rsidRPr="005D0D1A" w:rsidRDefault="006D4E61" w:rsidP="005D0D1A">
      <w:pPr>
        <w:rPr>
          <w:rFonts w:ascii="Bradley Hand ITC" w:hAnsi="Bradley Hand ITC"/>
          <w:b/>
          <w:bCs/>
          <w:sz w:val="26"/>
          <w:szCs w:val="26"/>
          <w:lang w:val="fr-FR"/>
        </w:rPr>
      </w:pPr>
      <w:r w:rsidRPr="007F266D">
        <w:rPr>
          <w:rFonts w:ascii="Bradley Hand ITC" w:hAnsi="Bradley Hand ITC"/>
          <w:b/>
          <w:bCs/>
          <w:color w:val="004F88"/>
          <w:sz w:val="26"/>
          <w:szCs w:val="26"/>
          <w:lang w:val="fr-FR"/>
        </w:rPr>
        <w:t xml:space="preserve">« Célébrons la vie » </w:t>
      </w:r>
      <w:r>
        <w:rPr>
          <w:rFonts w:ascii="Bradley Hand ITC" w:hAnsi="Bradley Hand ITC"/>
          <w:b/>
          <w:bCs/>
          <w:sz w:val="26"/>
          <w:szCs w:val="26"/>
          <w:lang w:val="fr-FR"/>
        </w:rPr>
        <w:t>sera notre devise tout au long de la trentième année de vie de notre communauté à Mulhouse, qui s’ouvre demain, le 1</w:t>
      </w:r>
      <w:r w:rsidRPr="006D4E61">
        <w:rPr>
          <w:rFonts w:ascii="Bradley Hand ITC" w:hAnsi="Bradley Hand ITC"/>
          <w:b/>
          <w:bCs/>
          <w:sz w:val="26"/>
          <w:szCs w:val="26"/>
          <w:vertAlign w:val="superscript"/>
          <w:lang w:val="fr-FR"/>
        </w:rPr>
        <w:t>er</w:t>
      </w:r>
      <w:r>
        <w:rPr>
          <w:rFonts w:ascii="Bradley Hand ITC" w:hAnsi="Bradley Hand ITC"/>
          <w:b/>
          <w:bCs/>
          <w:sz w:val="26"/>
          <w:szCs w:val="26"/>
          <w:lang w:val="fr-FR"/>
        </w:rPr>
        <w:t xml:space="preserve"> septembre</w:t>
      </w:r>
      <w:r w:rsidR="005C593E">
        <w:rPr>
          <w:rFonts w:ascii="Bradley Hand ITC" w:hAnsi="Bradley Hand ITC"/>
          <w:b/>
          <w:bCs/>
          <w:sz w:val="26"/>
          <w:szCs w:val="26"/>
          <w:lang w:val="fr-FR"/>
        </w:rPr>
        <w:t>.</w:t>
      </w:r>
      <w:r>
        <w:rPr>
          <w:rFonts w:ascii="Bradley Hand ITC" w:hAnsi="Bradley Hand ITC"/>
          <w:b/>
          <w:bCs/>
          <w:sz w:val="26"/>
          <w:szCs w:val="26"/>
          <w:lang w:val="fr-FR"/>
        </w:rPr>
        <w:t xml:space="preserve">  Nous comptons sur chacune et chacun pour célébrer la vie avec nous. </w:t>
      </w:r>
    </w:p>
    <w:p w14:paraId="7B1CEADD" w14:textId="77777777" w:rsidR="003B271F" w:rsidRDefault="003B271F">
      <w:pPr>
        <w:rPr>
          <w:rFonts w:ascii="Bradley Hand ITC" w:hAnsi="Bradley Hand ITC"/>
          <w:b/>
          <w:bCs/>
          <w:sz w:val="26"/>
          <w:szCs w:val="26"/>
          <w:lang w:val="fr-FR"/>
        </w:rPr>
      </w:pPr>
    </w:p>
    <w:p w14:paraId="01BE627E" w14:textId="32940F08" w:rsidR="00FF4454" w:rsidRPr="00D960CB" w:rsidRDefault="007823A2">
      <w:pPr>
        <w:rPr>
          <w:rFonts w:ascii="Bradley Hand ITC" w:hAnsi="Bradley Hand ITC"/>
          <w:b/>
          <w:bCs/>
          <w:sz w:val="26"/>
          <w:szCs w:val="26"/>
          <w:lang w:val="fr-FR"/>
        </w:rPr>
      </w:pPr>
      <w:r w:rsidRPr="00D960CB">
        <w:rPr>
          <w:rFonts w:ascii="Bradley Hand ITC" w:hAnsi="Bradley Hand ITC"/>
          <w:b/>
          <w:bCs/>
          <w:sz w:val="26"/>
          <w:szCs w:val="26"/>
          <w:lang w:val="fr-FR"/>
        </w:rPr>
        <w:t>Nous vous embrassons avec affection</w:t>
      </w:r>
      <w:r w:rsidR="00D960CB" w:rsidRPr="00D960CB">
        <w:rPr>
          <w:rFonts w:ascii="Bradley Hand ITC" w:hAnsi="Bradley Hand ITC"/>
          <w:b/>
          <w:bCs/>
          <w:sz w:val="26"/>
          <w:szCs w:val="26"/>
          <w:lang w:val="fr-FR"/>
        </w:rPr>
        <w:t xml:space="preserve">. </w:t>
      </w:r>
      <w:r w:rsidR="00AA7CAB" w:rsidRPr="00D960CB">
        <w:rPr>
          <w:rFonts w:ascii="Bradley Hand ITC" w:hAnsi="Bradley Hand ITC"/>
          <w:b/>
          <w:bCs/>
          <w:sz w:val="26"/>
          <w:szCs w:val="26"/>
          <w:lang w:val="fr-FR"/>
        </w:rPr>
        <w:t xml:space="preserve"> </w:t>
      </w:r>
    </w:p>
    <w:p w14:paraId="7560E01C" w14:textId="77777777" w:rsidR="00175CFD" w:rsidRDefault="00175CFD" w:rsidP="00D960CB">
      <w:pPr>
        <w:ind w:left="4956" w:firstLine="708"/>
        <w:rPr>
          <w:rFonts w:ascii="Bradley Hand ITC" w:hAnsi="Bradley Hand ITC"/>
          <w:b/>
          <w:bCs/>
          <w:sz w:val="26"/>
          <w:szCs w:val="26"/>
          <w:lang w:val="fr-FR"/>
        </w:rPr>
      </w:pPr>
    </w:p>
    <w:p w14:paraId="478C5BB9" w14:textId="77777777" w:rsidR="005C593E" w:rsidRDefault="00116DA9" w:rsidP="00D960CB">
      <w:pPr>
        <w:ind w:left="4956" w:firstLine="708"/>
        <w:rPr>
          <w:rFonts w:ascii="Bradley Hand ITC" w:hAnsi="Bradley Hand ITC"/>
          <w:b/>
          <w:bCs/>
          <w:sz w:val="26"/>
          <w:szCs w:val="26"/>
          <w:lang w:val="fr-FR"/>
        </w:rPr>
      </w:pPr>
      <w:r w:rsidRPr="00D960CB">
        <w:rPr>
          <w:rFonts w:ascii="Bradley Hand ITC" w:hAnsi="Bradley Hand ITC"/>
          <w:b/>
          <w:bCs/>
          <w:sz w:val="26"/>
          <w:szCs w:val="26"/>
          <w:lang w:val="fr-FR"/>
        </w:rPr>
        <w:t>André, Catherine et Pierre</w:t>
      </w:r>
      <w:r w:rsidR="003C0FC3" w:rsidRPr="00D960CB">
        <w:rPr>
          <w:rFonts w:ascii="Bradley Hand ITC" w:hAnsi="Bradley Hand ITC"/>
          <w:b/>
          <w:bCs/>
          <w:sz w:val="26"/>
          <w:szCs w:val="26"/>
          <w:lang w:val="fr-FR"/>
        </w:rPr>
        <w:t xml:space="preserve"> </w:t>
      </w:r>
      <w:r w:rsidR="003C0FC3" w:rsidRPr="00D960CB">
        <w:rPr>
          <w:rFonts w:ascii="Bradley Hand ITC" w:hAnsi="Bradley Hand ITC"/>
          <w:b/>
          <w:bCs/>
          <w:sz w:val="26"/>
          <w:szCs w:val="26"/>
          <w:lang w:val="fr-FR"/>
        </w:rPr>
        <w:tab/>
      </w:r>
      <w:r w:rsidR="005C06C7" w:rsidRPr="00D960CB">
        <w:rPr>
          <w:rFonts w:ascii="Bradley Hand ITC" w:hAnsi="Bradley Hand ITC"/>
          <w:b/>
          <w:bCs/>
          <w:sz w:val="26"/>
          <w:szCs w:val="26"/>
          <w:lang w:val="fr-FR"/>
        </w:rPr>
        <w:tab/>
      </w:r>
      <w:r w:rsidR="005C06C7" w:rsidRPr="00D960CB">
        <w:rPr>
          <w:rFonts w:ascii="Bradley Hand ITC" w:hAnsi="Bradley Hand ITC"/>
          <w:b/>
          <w:bCs/>
          <w:sz w:val="26"/>
          <w:szCs w:val="26"/>
          <w:lang w:val="fr-FR"/>
        </w:rPr>
        <w:tab/>
      </w:r>
      <w:r w:rsidR="005C06C7" w:rsidRPr="00D960CB">
        <w:rPr>
          <w:rFonts w:ascii="Bradley Hand ITC" w:hAnsi="Bradley Hand ITC"/>
          <w:b/>
          <w:bCs/>
          <w:sz w:val="26"/>
          <w:szCs w:val="26"/>
          <w:lang w:val="fr-FR"/>
        </w:rPr>
        <w:tab/>
      </w:r>
      <w:r w:rsidR="005C06C7" w:rsidRPr="00D960CB">
        <w:rPr>
          <w:rFonts w:ascii="Bradley Hand ITC" w:hAnsi="Bradley Hand ITC"/>
          <w:b/>
          <w:bCs/>
          <w:sz w:val="26"/>
          <w:szCs w:val="26"/>
          <w:lang w:val="fr-FR"/>
        </w:rPr>
        <w:tab/>
      </w:r>
      <w:r w:rsidR="005C06C7" w:rsidRPr="00D960CB">
        <w:rPr>
          <w:rFonts w:ascii="Bradley Hand ITC" w:hAnsi="Bradley Hand ITC"/>
          <w:b/>
          <w:bCs/>
          <w:sz w:val="26"/>
          <w:szCs w:val="26"/>
          <w:lang w:val="fr-FR"/>
        </w:rPr>
        <w:tab/>
      </w:r>
      <w:r w:rsidR="005C06C7" w:rsidRPr="00D960CB">
        <w:rPr>
          <w:rFonts w:ascii="Bradley Hand ITC" w:hAnsi="Bradley Hand ITC"/>
          <w:b/>
          <w:bCs/>
          <w:sz w:val="26"/>
          <w:szCs w:val="26"/>
          <w:lang w:val="fr-FR"/>
        </w:rPr>
        <w:tab/>
      </w:r>
    </w:p>
    <w:p w14:paraId="2E1AADE4" w14:textId="77777777" w:rsidR="005C593E" w:rsidRDefault="005C593E" w:rsidP="00D960CB">
      <w:pPr>
        <w:ind w:left="4956" w:firstLine="708"/>
        <w:rPr>
          <w:rFonts w:ascii="Bradley Hand ITC" w:hAnsi="Bradley Hand ITC"/>
          <w:b/>
          <w:bCs/>
          <w:sz w:val="26"/>
          <w:szCs w:val="26"/>
          <w:lang w:val="fr-FR"/>
        </w:rPr>
      </w:pPr>
    </w:p>
    <w:p w14:paraId="6892B36F" w14:textId="77777777" w:rsidR="005C593E" w:rsidRDefault="005C593E" w:rsidP="00D960CB">
      <w:pPr>
        <w:ind w:left="4956" w:firstLine="708"/>
        <w:rPr>
          <w:rFonts w:ascii="Bradley Hand ITC" w:hAnsi="Bradley Hand ITC"/>
          <w:b/>
          <w:bCs/>
          <w:sz w:val="26"/>
          <w:szCs w:val="26"/>
          <w:lang w:val="fr-FR"/>
        </w:rPr>
      </w:pPr>
    </w:p>
    <w:p w14:paraId="517FEF21" w14:textId="77777777" w:rsidR="005C593E" w:rsidRDefault="005C593E" w:rsidP="00D960CB">
      <w:pPr>
        <w:ind w:left="4956" w:firstLine="708"/>
        <w:rPr>
          <w:rFonts w:ascii="Bradley Hand ITC" w:hAnsi="Bradley Hand ITC"/>
          <w:b/>
          <w:bCs/>
          <w:sz w:val="26"/>
          <w:szCs w:val="26"/>
          <w:lang w:val="fr-FR"/>
        </w:rPr>
      </w:pPr>
    </w:p>
    <w:p w14:paraId="55BF474B" w14:textId="77777777" w:rsidR="005C593E" w:rsidRDefault="005C593E" w:rsidP="00D960CB">
      <w:pPr>
        <w:ind w:left="4956" w:firstLine="708"/>
        <w:rPr>
          <w:rFonts w:ascii="Bradley Hand ITC" w:hAnsi="Bradley Hand ITC"/>
          <w:b/>
          <w:bCs/>
          <w:sz w:val="26"/>
          <w:szCs w:val="26"/>
          <w:lang w:val="fr-FR"/>
        </w:rPr>
      </w:pPr>
    </w:p>
    <w:p w14:paraId="39F1BB7A" w14:textId="340598AF" w:rsidR="006848E0" w:rsidRPr="00D960CB" w:rsidRDefault="002F5515" w:rsidP="005C593E">
      <w:pPr>
        <w:ind w:left="7080" w:firstLine="708"/>
        <w:rPr>
          <w:rFonts w:ascii="Bradley Hand ITC" w:hAnsi="Bradley Hand ITC"/>
          <w:b/>
          <w:bCs/>
          <w:sz w:val="26"/>
          <w:szCs w:val="26"/>
          <w:lang w:val="fr-FR"/>
        </w:rPr>
      </w:pPr>
      <w:r>
        <w:rPr>
          <w:rFonts w:ascii="Bradley Hand ITC" w:hAnsi="Bradley Hand ITC"/>
          <w:b/>
          <w:bCs/>
          <w:sz w:val="26"/>
          <w:szCs w:val="26"/>
          <w:lang w:val="fr-FR"/>
        </w:rPr>
        <w:t>3</w:t>
      </w:r>
      <w:r w:rsidR="006D4E61">
        <w:rPr>
          <w:rFonts w:ascii="Bradley Hand ITC" w:hAnsi="Bradley Hand ITC"/>
          <w:b/>
          <w:bCs/>
          <w:sz w:val="26"/>
          <w:szCs w:val="26"/>
          <w:lang w:val="fr-FR"/>
        </w:rPr>
        <w:t>1</w:t>
      </w:r>
      <w:r w:rsidR="00CE6EC8" w:rsidRPr="00D960CB">
        <w:rPr>
          <w:rFonts w:ascii="Bradley Hand ITC" w:hAnsi="Bradley Hand ITC"/>
          <w:b/>
          <w:bCs/>
          <w:sz w:val="26"/>
          <w:szCs w:val="26"/>
          <w:lang w:val="fr-FR"/>
        </w:rPr>
        <w:t>.0</w:t>
      </w:r>
      <w:r w:rsidR="006D4E61">
        <w:rPr>
          <w:rFonts w:ascii="Bradley Hand ITC" w:hAnsi="Bradley Hand ITC"/>
          <w:b/>
          <w:bCs/>
          <w:sz w:val="26"/>
          <w:szCs w:val="26"/>
          <w:lang w:val="fr-FR"/>
        </w:rPr>
        <w:t>8</w:t>
      </w:r>
      <w:r w:rsidR="00873509" w:rsidRPr="00D960CB">
        <w:rPr>
          <w:rFonts w:ascii="Bradley Hand ITC" w:hAnsi="Bradley Hand ITC"/>
          <w:b/>
          <w:bCs/>
          <w:sz w:val="26"/>
          <w:szCs w:val="26"/>
          <w:lang w:val="fr-FR"/>
        </w:rPr>
        <w:t>.</w:t>
      </w:r>
      <w:r w:rsidR="008E4026" w:rsidRPr="00D960CB">
        <w:rPr>
          <w:rFonts w:ascii="Bradley Hand ITC" w:hAnsi="Bradley Hand ITC"/>
          <w:b/>
          <w:bCs/>
          <w:sz w:val="26"/>
          <w:szCs w:val="26"/>
          <w:lang w:val="fr-FR"/>
        </w:rPr>
        <w:t>202</w:t>
      </w:r>
      <w:r w:rsidR="00873509" w:rsidRPr="00D960CB">
        <w:rPr>
          <w:rFonts w:ascii="Bradley Hand ITC" w:hAnsi="Bradley Hand ITC"/>
          <w:b/>
          <w:bCs/>
          <w:sz w:val="26"/>
          <w:szCs w:val="26"/>
          <w:lang w:val="fr-FR"/>
        </w:rPr>
        <w:t>5</w:t>
      </w:r>
    </w:p>
    <w:sectPr w:rsidR="006848E0" w:rsidRPr="00D960CB" w:rsidSect="00F36ECC">
      <w:footerReference w:type="default" r:id="rId9"/>
      <w:pgSz w:w="11906" w:h="16838"/>
      <w:pgMar w:top="709" w:right="849"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663D8" w14:textId="77777777" w:rsidR="00145C26" w:rsidRDefault="00145C26" w:rsidP="002002CB">
      <w:r>
        <w:separator/>
      </w:r>
    </w:p>
  </w:endnote>
  <w:endnote w:type="continuationSeparator" w:id="0">
    <w:p w14:paraId="65A9462D" w14:textId="77777777" w:rsidR="00145C26" w:rsidRDefault="00145C26" w:rsidP="0020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745973"/>
      <w:docPartObj>
        <w:docPartGallery w:val="Page Numbers (Bottom of Page)"/>
        <w:docPartUnique/>
      </w:docPartObj>
    </w:sdtPr>
    <w:sdtContent>
      <w:p w14:paraId="54263C1E" w14:textId="2FCC0801" w:rsidR="002002CB" w:rsidRDefault="002002CB">
        <w:pPr>
          <w:pStyle w:val="Pieddepage"/>
          <w:jc w:val="right"/>
        </w:pPr>
        <w:r>
          <w:fldChar w:fldCharType="begin"/>
        </w:r>
        <w:r>
          <w:instrText>PAGE   \* MERGEFORMAT</w:instrText>
        </w:r>
        <w:r>
          <w:fldChar w:fldCharType="separate"/>
        </w:r>
        <w:r>
          <w:rPr>
            <w:lang w:val="fr-FR"/>
          </w:rPr>
          <w:t>2</w:t>
        </w:r>
        <w:r>
          <w:fldChar w:fldCharType="end"/>
        </w:r>
      </w:p>
    </w:sdtContent>
  </w:sdt>
  <w:p w14:paraId="0EE7F5AD" w14:textId="77777777" w:rsidR="002002CB" w:rsidRDefault="002002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BCEED" w14:textId="77777777" w:rsidR="00145C26" w:rsidRDefault="00145C26" w:rsidP="002002CB">
      <w:r>
        <w:separator/>
      </w:r>
    </w:p>
  </w:footnote>
  <w:footnote w:type="continuationSeparator" w:id="0">
    <w:p w14:paraId="30E9F9EF" w14:textId="77777777" w:rsidR="00145C26" w:rsidRDefault="00145C26" w:rsidP="0020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51D79"/>
    <w:multiLevelType w:val="hybridMultilevel"/>
    <w:tmpl w:val="CF487D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9D1658D"/>
    <w:multiLevelType w:val="hybridMultilevel"/>
    <w:tmpl w:val="22D00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4A6E07"/>
    <w:multiLevelType w:val="hybridMultilevel"/>
    <w:tmpl w:val="8D9034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8948184">
    <w:abstractNumId w:val="1"/>
  </w:num>
  <w:num w:numId="2" w16cid:durableId="391542898">
    <w:abstractNumId w:val="2"/>
  </w:num>
  <w:num w:numId="3" w16cid:durableId="39670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A9"/>
    <w:rsid w:val="00005A1C"/>
    <w:rsid w:val="00017365"/>
    <w:rsid w:val="000320C5"/>
    <w:rsid w:val="000409F2"/>
    <w:rsid w:val="0006058D"/>
    <w:rsid w:val="00086DB2"/>
    <w:rsid w:val="000946DB"/>
    <w:rsid w:val="000B40DD"/>
    <w:rsid w:val="000B4ACC"/>
    <w:rsid w:val="000C186E"/>
    <w:rsid w:val="000E43EC"/>
    <w:rsid w:val="000E6511"/>
    <w:rsid w:val="000F31D5"/>
    <w:rsid w:val="000F5EB3"/>
    <w:rsid w:val="00116DA9"/>
    <w:rsid w:val="001230AB"/>
    <w:rsid w:val="00127458"/>
    <w:rsid w:val="00145C26"/>
    <w:rsid w:val="00145EB4"/>
    <w:rsid w:val="0014676D"/>
    <w:rsid w:val="001701A0"/>
    <w:rsid w:val="00175CFD"/>
    <w:rsid w:val="001B38D5"/>
    <w:rsid w:val="001B539E"/>
    <w:rsid w:val="001D14D7"/>
    <w:rsid w:val="001D57BE"/>
    <w:rsid w:val="001F0E03"/>
    <w:rsid w:val="001F56F2"/>
    <w:rsid w:val="002002CB"/>
    <w:rsid w:val="00206F84"/>
    <w:rsid w:val="002168AA"/>
    <w:rsid w:val="002254B3"/>
    <w:rsid w:val="002478E1"/>
    <w:rsid w:val="00295A69"/>
    <w:rsid w:val="002F4E4D"/>
    <w:rsid w:val="002F5515"/>
    <w:rsid w:val="002F643C"/>
    <w:rsid w:val="002F76F5"/>
    <w:rsid w:val="0034391B"/>
    <w:rsid w:val="00362EB1"/>
    <w:rsid w:val="003640D6"/>
    <w:rsid w:val="00373D88"/>
    <w:rsid w:val="00382FC8"/>
    <w:rsid w:val="003B271F"/>
    <w:rsid w:val="003C0FC3"/>
    <w:rsid w:val="003E40CE"/>
    <w:rsid w:val="003E47B9"/>
    <w:rsid w:val="003E7513"/>
    <w:rsid w:val="004216D1"/>
    <w:rsid w:val="004224FE"/>
    <w:rsid w:val="00431A23"/>
    <w:rsid w:val="00432521"/>
    <w:rsid w:val="004511B8"/>
    <w:rsid w:val="00460834"/>
    <w:rsid w:val="0046124E"/>
    <w:rsid w:val="0047517F"/>
    <w:rsid w:val="00476E80"/>
    <w:rsid w:val="00492EC5"/>
    <w:rsid w:val="004B5BD9"/>
    <w:rsid w:val="004C4BA9"/>
    <w:rsid w:val="004E150E"/>
    <w:rsid w:val="004F28A4"/>
    <w:rsid w:val="004F4C34"/>
    <w:rsid w:val="004F6CAF"/>
    <w:rsid w:val="005040F7"/>
    <w:rsid w:val="00514CBD"/>
    <w:rsid w:val="005215CA"/>
    <w:rsid w:val="00521769"/>
    <w:rsid w:val="00524715"/>
    <w:rsid w:val="00531283"/>
    <w:rsid w:val="00551096"/>
    <w:rsid w:val="00551A53"/>
    <w:rsid w:val="0056678F"/>
    <w:rsid w:val="0057307E"/>
    <w:rsid w:val="0058070B"/>
    <w:rsid w:val="0058358C"/>
    <w:rsid w:val="005C06C7"/>
    <w:rsid w:val="005C593E"/>
    <w:rsid w:val="005D0D1A"/>
    <w:rsid w:val="005D47D0"/>
    <w:rsid w:val="006008CB"/>
    <w:rsid w:val="00621127"/>
    <w:rsid w:val="00633EB6"/>
    <w:rsid w:val="00652F7D"/>
    <w:rsid w:val="00656EA1"/>
    <w:rsid w:val="006848E0"/>
    <w:rsid w:val="006B0CBA"/>
    <w:rsid w:val="006D4E61"/>
    <w:rsid w:val="006D5473"/>
    <w:rsid w:val="006E6BF2"/>
    <w:rsid w:val="00712E44"/>
    <w:rsid w:val="00725C54"/>
    <w:rsid w:val="007276EF"/>
    <w:rsid w:val="00731F37"/>
    <w:rsid w:val="007457BC"/>
    <w:rsid w:val="007514AA"/>
    <w:rsid w:val="0075412E"/>
    <w:rsid w:val="00764888"/>
    <w:rsid w:val="00765600"/>
    <w:rsid w:val="007823A2"/>
    <w:rsid w:val="0079110C"/>
    <w:rsid w:val="007939A6"/>
    <w:rsid w:val="007A1355"/>
    <w:rsid w:val="007A66BF"/>
    <w:rsid w:val="007B5444"/>
    <w:rsid w:val="007C09C7"/>
    <w:rsid w:val="007D6590"/>
    <w:rsid w:val="007E0BC2"/>
    <w:rsid w:val="007E6557"/>
    <w:rsid w:val="007E7231"/>
    <w:rsid w:val="007E7F5A"/>
    <w:rsid w:val="007F266D"/>
    <w:rsid w:val="00803788"/>
    <w:rsid w:val="00807894"/>
    <w:rsid w:val="00807FCE"/>
    <w:rsid w:val="00821533"/>
    <w:rsid w:val="0083408C"/>
    <w:rsid w:val="00837801"/>
    <w:rsid w:val="00837F59"/>
    <w:rsid w:val="008423CA"/>
    <w:rsid w:val="0086074B"/>
    <w:rsid w:val="00873509"/>
    <w:rsid w:val="00880674"/>
    <w:rsid w:val="00892290"/>
    <w:rsid w:val="00894686"/>
    <w:rsid w:val="008A0C5D"/>
    <w:rsid w:val="008A2569"/>
    <w:rsid w:val="008D776F"/>
    <w:rsid w:val="008E1201"/>
    <w:rsid w:val="008E2D20"/>
    <w:rsid w:val="008E4026"/>
    <w:rsid w:val="008F1826"/>
    <w:rsid w:val="008F6692"/>
    <w:rsid w:val="0091155C"/>
    <w:rsid w:val="00920415"/>
    <w:rsid w:val="009206F4"/>
    <w:rsid w:val="0093262C"/>
    <w:rsid w:val="009402BF"/>
    <w:rsid w:val="00951042"/>
    <w:rsid w:val="00960412"/>
    <w:rsid w:val="009633A2"/>
    <w:rsid w:val="00964770"/>
    <w:rsid w:val="009706EB"/>
    <w:rsid w:val="00984DEE"/>
    <w:rsid w:val="00986F9E"/>
    <w:rsid w:val="009B01C7"/>
    <w:rsid w:val="009D3702"/>
    <w:rsid w:val="009E48FC"/>
    <w:rsid w:val="009F450F"/>
    <w:rsid w:val="00A10A4C"/>
    <w:rsid w:val="00A1137C"/>
    <w:rsid w:val="00A15A8B"/>
    <w:rsid w:val="00A279F3"/>
    <w:rsid w:val="00A4206B"/>
    <w:rsid w:val="00A52DC0"/>
    <w:rsid w:val="00A6368F"/>
    <w:rsid w:val="00A679BE"/>
    <w:rsid w:val="00A76B18"/>
    <w:rsid w:val="00A76E8A"/>
    <w:rsid w:val="00AA7CAB"/>
    <w:rsid w:val="00AC2AE4"/>
    <w:rsid w:val="00AC3EA5"/>
    <w:rsid w:val="00AD26A1"/>
    <w:rsid w:val="00AE383A"/>
    <w:rsid w:val="00AE3D2F"/>
    <w:rsid w:val="00B238D9"/>
    <w:rsid w:val="00B357BB"/>
    <w:rsid w:val="00B35A44"/>
    <w:rsid w:val="00B46DD2"/>
    <w:rsid w:val="00B70BE2"/>
    <w:rsid w:val="00C0790B"/>
    <w:rsid w:val="00C140A7"/>
    <w:rsid w:val="00C2442F"/>
    <w:rsid w:val="00C8457F"/>
    <w:rsid w:val="00C849F9"/>
    <w:rsid w:val="00C84C78"/>
    <w:rsid w:val="00CC0B93"/>
    <w:rsid w:val="00CC1E17"/>
    <w:rsid w:val="00CC37D1"/>
    <w:rsid w:val="00CC735E"/>
    <w:rsid w:val="00CE01AB"/>
    <w:rsid w:val="00CE6EC8"/>
    <w:rsid w:val="00CF0401"/>
    <w:rsid w:val="00CF7A8C"/>
    <w:rsid w:val="00D04B30"/>
    <w:rsid w:val="00D241FC"/>
    <w:rsid w:val="00D44899"/>
    <w:rsid w:val="00D543AC"/>
    <w:rsid w:val="00D62B85"/>
    <w:rsid w:val="00D648C1"/>
    <w:rsid w:val="00D7414E"/>
    <w:rsid w:val="00D95A92"/>
    <w:rsid w:val="00D960CB"/>
    <w:rsid w:val="00DA73DE"/>
    <w:rsid w:val="00DC2E0C"/>
    <w:rsid w:val="00DD2CE8"/>
    <w:rsid w:val="00DE3AF8"/>
    <w:rsid w:val="00DF1814"/>
    <w:rsid w:val="00E10A1F"/>
    <w:rsid w:val="00E4411F"/>
    <w:rsid w:val="00E52A36"/>
    <w:rsid w:val="00E666CA"/>
    <w:rsid w:val="00E67A0E"/>
    <w:rsid w:val="00E822B9"/>
    <w:rsid w:val="00E94B44"/>
    <w:rsid w:val="00ED49E0"/>
    <w:rsid w:val="00F1075C"/>
    <w:rsid w:val="00F322E5"/>
    <w:rsid w:val="00F36ECC"/>
    <w:rsid w:val="00F425E3"/>
    <w:rsid w:val="00F57E57"/>
    <w:rsid w:val="00F73EA6"/>
    <w:rsid w:val="00F77DC6"/>
    <w:rsid w:val="00F81415"/>
    <w:rsid w:val="00F874D6"/>
    <w:rsid w:val="00F94638"/>
    <w:rsid w:val="00F966A0"/>
    <w:rsid w:val="00FB0C0F"/>
    <w:rsid w:val="00FB750C"/>
    <w:rsid w:val="00FE0619"/>
    <w:rsid w:val="00FF21B3"/>
    <w:rsid w:val="00FF44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9F1C"/>
  <w15:chartTrackingRefBased/>
  <w15:docId w15:val="{55380229-9E73-415E-A6E3-BD53149A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E4"/>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val="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678F"/>
    <w:pPr>
      <w:ind w:left="720"/>
      <w:contextualSpacing/>
    </w:pPr>
  </w:style>
  <w:style w:type="paragraph" w:styleId="NormalWeb">
    <w:name w:val="Normal (Web)"/>
    <w:basedOn w:val="Normal"/>
    <w:uiPriority w:val="99"/>
    <w:unhideWhenUsed/>
    <w:rsid w:val="00807FCE"/>
    <w:pPr>
      <w:overflowPunct/>
      <w:autoSpaceDE/>
      <w:autoSpaceDN/>
      <w:adjustRightInd/>
      <w:spacing w:before="100" w:beforeAutospacing="1" w:after="100" w:afterAutospacing="1"/>
      <w:textAlignment w:val="auto"/>
    </w:pPr>
    <w:rPr>
      <w:rFonts w:ascii="Times New Roman" w:hAnsi="Times New Roman"/>
      <w:szCs w:val="24"/>
      <w:lang w:val="fr-FR" w:eastAsia="fr-FR"/>
    </w:rPr>
  </w:style>
  <w:style w:type="paragraph" w:styleId="En-tte">
    <w:name w:val="header"/>
    <w:basedOn w:val="Normal"/>
    <w:link w:val="En-tteCar"/>
    <w:uiPriority w:val="99"/>
    <w:unhideWhenUsed/>
    <w:rsid w:val="002002CB"/>
    <w:pPr>
      <w:tabs>
        <w:tab w:val="center" w:pos="4536"/>
        <w:tab w:val="right" w:pos="9072"/>
      </w:tabs>
    </w:pPr>
  </w:style>
  <w:style w:type="character" w:customStyle="1" w:styleId="En-tteCar">
    <w:name w:val="En-tête Car"/>
    <w:basedOn w:val="Policepardfaut"/>
    <w:link w:val="En-tte"/>
    <w:uiPriority w:val="99"/>
    <w:rsid w:val="002002CB"/>
    <w:rPr>
      <w:rFonts w:ascii="Arial" w:eastAsia="Times New Roman" w:hAnsi="Arial" w:cs="Times New Roman"/>
      <w:kern w:val="0"/>
      <w:sz w:val="24"/>
      <w:szCs w:val="20"/>
      <w:lang w:val="en-GB"/>
      <w14:ligatures w14:val="none"/>
    </w:rPr>
  </w:style>
  <w:style w:type="paragraph" w:styleId="Pieddepage">
    <w:name w:val="footer"/>
    <w:basedOn w:val="Normal"/>
    <w:link w:val="PieddepageCar"/>
    <w:uiPriority w:val="99"/>
    <w:unhideWhenUsed/>
    <w:rsid w:val="002002CB"/>
    <w:pPr>
      <w:tabs>
        <w:tab w:val="center" w:pos="4536"/>
        <w:tab w:val="right" w:pos="9072"/>
      </w:tabs>
    </w:pPr>
  </w:style>
  <w:style w:type="character" w:customStyle="1" w:styleId="PieddepageCar">
    <w:name w:val="Pied de page Car"/>
    <w:basedOn w:val="Policepardfaut"/>
    <w:link w:val="Pieddepage"/>
    <w:uiPriority w:val="99"/>
    <w:rsid w:val="002002CB"/>
    <w:rPr>
      <w:rFonts w:ascii="Arial" w:eastAsia="Times New Roman" w:hAnsi="Arial" w:cs="Times New Roman"/>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7479">
      <w:bodyDiv w:val="1"/>
      <w:marLeft w:val="0"/>
      <w:marRight w:val="0"/>
      <w:marTop w:val="0"/>
      <w:marBottom w:val="0"/>
      <w:divBdr>
        <w:top w:val="none" w:sz="0" w:space="0" w:color="auto"/>
        <w:left w:val="none" w:sz="0" w:space="0" w:color="auto"/>
        <w:bottom w:val="none" w:sz="0" w:space="0" w:color="auto"/>
        <w:right w:val="none" w:sz="0" w:space="0" w:color="auto"/>
      </w:divBdr>
    </w:div>
    <w:div w:id="304355825">
      <w:bodyDiv w:val="1"/>
      <w:marLeft w:val="0"/>
      <w:marRight w:val="0"/>
      <w:marTop w:val="0"/>
      <w:marBottom w:val="0"/>
      <w:divBdr>
        <w:top w:val="none" w:sz="0" w:space="0" w:color="auto"/>
        <w:left w:val="none" w:sz="0" w:space="0" w:color="auto"/>
        <w:bottom w:val="none" w:sz="0" w:space="0" w:color="auto"/>
        <w:right w:val="none" w:sz="0" w:space="0" w:color="auto"/>
      </w:divBdr>
    </w:div>
    <w:div w:id="3227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69763-6E5C-40A6-8681-0842F939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777</Words>
  <Characters>4278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Demougin</dc:creator>
  <cp:keywords/>
  <dc:description/>
  <cp:lastModifiedBy>Catherine Demougin</cp:lastModifiedBy>
  <cp:revision>19</cp:revision>
  <cp:lastPrinted>2024-11-30T10:47:00Z</cp:lastPrinted>
  <dcterms:created xsi:type="dcterms:W3CDTF">2025-07-03T10:13:00Z</dcterms:created>
  <dcterms:modified xsi:type="dcterms:W3CDTF">2025-08-29T13:33:00Z</dcterms:modified>
</cp:coreProperties>
</file>