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319A2225" w:rsidR="00D92E5F" w:rsidRDefault="00D92E5F"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3F2CF465" wp14:editId="15A40A6F">
            <wp:simplePos x="0" y="0"/>
            <wp:positionH relativeFrom="column">
              <wp:posOffset>4573905</wp:posOffset>
            </wp:positionH>
            <wp:positionV relativeFrom="paragraph">
              <wp:posOffset>60325</wp:posOffset>
            </wp:positionV>
            <wp:extent cx="1659255" cy="2057400"/>
            <wp:effectExtent l="0" t="0" r="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6" cstate="print">
                      <a:extLst>
                        <a:ext uri="{28A0092B-C50C-407E-A947-70E740481C1C}">
                          <a14:useLocalDpi xmlns:a14="http://schemas.microsoft.com/office/drawing/2010/main" val="0"/>
                        </a:ext>
                      </a:extLst>
                    </a:blip>
                    <a:srcRect t="17298"/>
                    <a:stretch/>
                  </pic:blipFill>
                  <pic:spPr bwMode="auto">
                    <a:xfrm>
                      <a:off x="0" y="0"/>
                      <a:ext cx="1659255"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AEAA81" w14:textId="77777777" w:rsidR="00D92E5F" w:rsidRDefault="00D92E5F" w:rsidP="00213C0A">
      <w:pPr>
        <w:spacing w:after="0" w:line="240" w:lineRule="auto"/>
        <w:rPr>
          <w:rFonts w:ascii="Times New Roman" w:hAnsi="Times New Roman"/>
          <w:b/>
          <w:bCs/>
          <w:noProof/>
          <w:sz w:val="36"/>
          <w:szCs w:val="36"/>
        </w:rPr>
      </w:pPr>
    </w:p>
    <w:p w14:paraId="099CE337" w14:textId="28789A39" w:rsidR="00D92E5F" w:rsidRDefault="00D92E5F" w:rsidP="00213C0A">
      <w:pPr>
        <w:spacing w:after="0" w:line="240" w:lineRule="auto"/>
        <w:rPr>
          <w:rFonts w:ascii="Times New Roman" w:hAnsi="Times New Roman"/>
          <w:b/>
          <w:bCs/>
          <w:noProof/>
          <w:sz w:val="36"/>
          <w:szCs w:val="36"/>
        </w:rPr>
      </w:pPr>
    </w:p>
    <w:p w14:paraId="427B6915" w14:textId="4DEC6C4A" w:rsidR="00213C0A" w:rsidRPr="00C75F24" w:rsidRDefault="00D92E5F"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 xml:space="preserve">      </w:t>
      </w:r>
      <w:r w:rsidR="00DD79DA">
        <w:rPr>
          <w:rFonts w:ascii="Times New Roman" w:hAnsi="Times New Roman"/>
          <w:b/>
          <w:bCs/>
          <w:noProof/>
          <w:sz w:val="36"/>
          <w:szCs w:val="36"/>
        </w:rPr>
        <w:t>Tous invités</w:t>
      </w:r>
      <w:r w:rsidR="00077C30" w:rsidRPr="00C75F24">
        <w:rPr>
          <w:rFonts w:ascii="Times New Roman" w:hAnsi="Times New Roman"/>
          <w:b/>
          <w:bCs/>
          <w:noProof/>
          <w:sz w:val="36"/>
          <w:szCs w:val="36"/>
        </w:rPr>
        <w:t> !</w:t>
      </w:r>
    </w:p>
    <w:p w14:paraId="48891047" w14:textId="37A6459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71CD478A"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753A2C40"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1A548CB7"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99F2865" w14:textId="7DAE8B4F"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2</w:t>
      </w:r>
      <w:r w:rsidR="009B33D6">
        <w:rPr>
          <w:rFonts w:ascii="Times New Roman" w:eastAsia="Times New Roman" w:hAnsi="Times New Roman"/>
          <w:i/>
          <w:iCs/>
          <w:sz w:val="24"/>
          <w:szCs w:val="24"/>
          <w:lang w:eastAsia="fr-FR"/>
        </w:rPr>
        <w:t>2</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9B33D6">
        <w:rPr>
          <w:rFonts w:ascii="Times New Roman" w:eastAsia="Times New Roman" w:hAnsi="Times New Roman"/>
          <w:i/>
          <w:iCs/>
          <w:sz w:val="24"/>
          <w:szCs w:val="24"/>
          <w:lang w:eastAsia="fr-FR"/>
        </w:rPr>
        <w:t>-</w:t>
      </w:r>
      <w:r w:rsidR="0063575A">
        <w:rPr>
          <w:rFonts w:ascii="Times New Roman" w:eastAsia="Times New Roman" w:hAnsi="Times New Roman"/>
          <w:i/>
          <w:iCs/>
          <w:sz w:val="24"/>
          <w:szCs w:val="24"/>
          <w:lang w:eastAsia="fr-FR"/>
        </w:rPr>
        <w:t xml:space="preserve"> 1</w:t>
      </w:r>
      <w:r w:rsidR="009B33D6">
        <w:rPr>
          <w:rFonts w:ascii="Times New Roman" w:eastAsia="Times New Roman" w:hAnsi="Times New Roman"/>
          <w:i/>
          <w:iCs/>
          <w:sz w:val="24"/>
          <w:szCs w:val="24"/>
          <w:lang w:eastAsia="fr-FR"/>
        </w:rPr>
        <w:t>4</w:t>
      </w:r>
      <w:r w:rsidRPr="004A4FB7">
        <w:rPr>
          <w:rFonts w:ascii="Times New Roman" w:hAnsi="Times New Roman"/>
          <w:i/>
          <w:sz w:val="24"/>
          <w:szCs w:val="24"/>
        </w:rPr>
        <w:t>)</w:t>
      </w:r>
    </w:p>
    <w:p w14:paraId="2F4F8886" w14:textId="590D5E6D" w:rsidR="00F94537" w:rsidRDefault="00F94537" w:rsidP="001F31DC">
      <w:pPr>
        <w:rPr>
          <w:rFonts w:ascii="Times New Roman" w:hAnsi="Times New Roman"/>
          <w:b/>
          <w:sz w:val="28"/>
          <w:szCs w:val="28"/>
        </w:rPr>
      </w:pPr>
    </w:p>
    <w:p w14:paraId="5C6F41A8" w14:textId="106130A6" w:rsidR="00824414" w:rsidRPr="008617A4" w:rsidRDefault="001F31DC" w:rsidP="008617A4">
      <w:pPr>
        <w:spacing w:after="0"/>
        <w:rPr>
          <w:rFonts w:ascii="Times New Roman" w:hAnsi="Times New Roman"/>
          <w:bCs/>
          <w:i/>
          <w:iCs/>
          <w:sz w:val="20"/>
          <w:szCs w:val="20"/>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r w:rsidR="008617A4">
        <w:rPr>
          <w:rFonts w:asciiTheme="minorHAnsi" w:hAnsiTheme="minorHAnsi" w:cstheme="minorHAnsi"/>
          <w:bCs/>
          <w:sz w:val="28"/>
          <w:szCs w:val="28"/>
        </w:rPr>
        <w:t xml:space="preserve">Chant : « Souffle de l’amour » </w:t>
      </w:r>
      <w:r w:rsidR="008617A4" w:rsidRPr="008617A4">
        <w:rPr>
          <w:rFonts w:asciiTheme="minorHAnsi" w:hAnsiTheme="minorHAnsi" w:cstheme="minorHAnsi"/>
          <w:bCs/>
          <w:sz w:val="24"/>
          <w:szCs w:val="24"/>
        </w:rPr>
        <w:t>(CD Marie de l’Evangile</w:t>
      </w:r>
      <w:r w:rsidR="008617A4">
        <w:rPr>
          <w:rFonts w:asciiTheme="minorHAnsi" w:hAnsiTheme="minorHAnsi" w:cstheme="minorHAnsi"/>
          <w:bCs/>
          <w:sz w:val="24"/>
          <w:szCs w:val="24"/>
        </w:rPr>
        <w:t>)</w:t>
      </w:r>
    </w:p>
    <w:p w14:paraId="02498187" w14:textId="7468E163" w:rsidR="00647315" w:rsidRDefault="00647315" w:rsidP="00927406">
      <w:pPr>
        <w:rPr>
          <w:rFonts w:ascii="Times New Roman" w:hAnsi="Times New Roman"/>
          <w:b/>
          <w:sz w:val="28"/>
          <w:szCs w:val="28"/>
        </w:rPr>
      </w:pPr>
    </w:p>
    <w:p w14:paraId="5311E0CB" w14:textId="1558D082"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17637644" w14:textId="2B2ACE6C" w:rsidR="00831407" w:rsidRPr="00DD79DA" w:rsidRDefault="00DD79DA" w:rsidP="009B33D6">
      <w:pPr>
        <w:spacing w:after="0"/>
        <w:rPr>
          <w:rFonts w:ascii="Arial" w:eastAsia="Times New Roman" w:hAnsi="Arial" w:cs="Arial"/>
          <w:i/>
          <w:iCs/>
          <w:color w:val="000000"/>
          <w:sz w:val="28"/>
          <w:szCs w:val="28"/>
          <w:lang w:eastAsia="fr-FR"/>
        </w:rPr>
      </w:pPr>
      <w:r w:rsidRPr="00DD79DA">
        <w:rPr>
          <w:i/>
          <w:iCs/>
          <w:sz w:val="28"/>
          <w:szCs w:val="28"/>
        </w:rPr>
        <w:t>Dans le texte d’aujourd’hui, Matthieu nous présente deux paraboles de Jésus, l’une à la suite de l’autre : celle du banquet de noces et celle du vêtement de fête. Chacune d’elles éclaire un aspect important du Royaume de Dieu.</w:t>
      </w:r>
    </w:p>
    <w:p w14:paraId="7A28CF5A" w14:textId="77777777" w:rsidR="00831407" w:rsidRDefault="00831407" w:rsidP="009B33D6">
      <w:pPr>
        <w:spacing w:after="0"/>
        <w:rPr>
          <w:rFonts w:ascii="Times New Roman" w:hAnsi="Times New Roman"/>
          <w:b/>
          <w:bCs/>
          <w:color w:val="333333"/>
          <w:sz w:val="26"/>
          <w:szCs w:val="26"/>
        </w:rPr>
      </w:pPr>
    </w:p>
    <w:p w14:paraId="34E256D4" w14:textId="77777777" w:rsidR="00DD79DA" w:rsidRDefault="00DD79DA" w:rsidP="009B33D6">
      <w:pPr>
        <w:spacing w:after="0"/>
        <w:rPr>
          <w:rFonts w:ascii="Times New Roman" w:hAnsi="Times New Roman"/>
          <w:b/>
          <w:bCs/>
          <w:color w:val="333333"/>
          <w:sz w:val="26"/>
          <w:szCs w:val="26"/>
        </w:rPr>
      </w:pPr>
    </w:p>
    <w:p w14:paraId="7A1AA363" w14:textId="66506292" w:rsidR="009B33D6" w:rsidRPr="009B33D6" w:rsidRDefault="009B33D6" w:rsidP="009B33D6">
      <w:pPr>
        <w:spacing w:after="0"/>
        <w:rPr>
          <w:rFonts w:ascii="Times New Roman" w:hAnsi="Times New Roman"/>
          <w:b/>
          <w:bCs/>
          <w:color w:val="333333"/>
          <w:sz w:val="26"/>
          <w:szCs w:val="26"/>
        </w:rPr>
      </w:pPr>
      <w:r w:rsidRPr="009B33D6">
        <w:rPr>
          <w:rFonts w:ascii="Times New Roman" w:hAnsi="Times New Roman"/>
          <w:b/>
          <w:bCs/>
          <w:color w:val="333333"/>
          <w:sz w:val="26"/>
          <w:szCs w:val="26"/>
        </w:rPr>
        <w:t>Jésus se mit de nouveau à parler</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aux grands prêtres et aux pharisiens,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et il leur dit en paraboles :</w:t>
      </w:r>
      <w:r w:rsidRPr="009B33D6">
        <w:rPr>
          <w:rFonts w:ascii="Times New Roman" w:hAnsi="Times New Roman"/>
          <w:b/>
          <w:bCs/>
          <w:color w:val="333333"/>
          <w:sz w:val="26"/>
          <w:szCs w:val="26"/>
        </w:rPr>
        <w:br/>
        <w:t>« Le royaume des Cieux est comparable</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 xml:space="preserve">à un roi qui célébra les noces de son </w:t>
      </w:r>
      <w:r>
        <w:rPr>
          <w:rFonts w:ascii="Times New Roman" w:hAnsi="Times New Roman"/>
          <w:b/>
          <w:bCs/>
          <w:color w:val="333333"/>
          <w:sz w:val="26"/>
          <w:szCs w:val="26"/>
        </w:rPr>
        <w:t>f</w:t>
      </w:r>
      <w:r w:rsidRPr="009B33D6">
        <w:rPr>
          <w:rFonts w:ascii="Times New Roman" w:hAnsi="Times New Roman"/>
          <w:b/>
          <w:bCs/>
          <w:color w:val="333333"/>
          <w:sz w:val="26"/>
          <w:szCs w:val="26"/>
        </w:rPr>
        <w:t>ils.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 xml:space="preserve">  Il envoya ses serviteurs appeler à la noce les invités,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mais ceux-ci ne voulaient pas venir.</w:t>
      </w:r>
      <w:r w:rsidRPr="009B33D6">
        <w:rPr>
          <w:rFonts w:ascii="Times New Roman" w:hAnsi="Times New Roman"/>
          <w:b/>
          <w:bCs/>
          <w:color w:val="333333"/>
          <w:sz w:val="26"/>
          <w:szCs w:val="26"/>
        </w:rPr>
        <w:br/>
        <w:t>Il envoya encore d’autres serviteurs dire aux invités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‘Voilà : j’ai préparé mon banquet,</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mes bœufs et mes bêtes grasses sont égorgés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tout est prêt : venez à la noce.’</w:t>
      </w:r>
      <w:r w:rsidRPr="009B33D6">
        <w:rPr>
          <w:rFonts w:ascii="Times New Roman" w:hAnsi="Times New Roman"/>
          <w:b/>
          <w:bCs/>
          <w:color w:val="333333"/>
          <w:sz w:val="26"/>
          <w:szCs w:val="26"/>
        </w:rPr>
        <w:br/>
        <w:t>Mais ils n’en tinrent aucun compte et s’en allèrent,</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l’un à son champ, l’autre à son commerce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    les autres empoignèrent les serviteurs,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les maltraitèrent et les tuèrent.</w:t>
      </w:r>
      <w:r w:rsidRPr="009B33D6">
        <w:rPr>
          <w:rFonts w:ascii="Times New Roman" w:hAnsi="Times New Roman"/>
          <w:b/>
          <w:bCs/>
          <w:color w:val="333333"/>
          <w:sz w:val="26"/>
          <w:szCs w:val="26"/>
        </w:rPr>
        <w:br/>
        <w:t>Le roi se mit en colère,</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il envoya ses troupes,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fit périr les meurtriers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et incendia leur ville.</w:t>
      </w:r>
      <w:r w:rsidRPr="009B33D6">
        <w:rPr>
          <w:rFonts w:ascii="Times New Roman" w:hAnsi="Times New Roman"/>
          <w:b/>
          <w:bCs/>
          <w:color w:val="333333"/>
          <w:sz w:val="26"/>
          <w:szCs w:val="26"/>
        </w:rPr>
        <w:br/>
        <w:t>Alors il dit à ses serviteurs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‘Le repas de noce est prêt,</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mais les invités n’en étaient pas dignes.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Allez donc aux croisées des chemins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tous ceux que vous trouverez,</w:t>
      </w:r>
      <w:r w:rsidRPr="009B33D6">
        <w:rPr>
          <w:rFonts w:ascii="Times New Roman" w:hAnsi="Times New Roman"/>
          <w:b/>
          <w:bCs/>
          <w:color w:val="333333"/>
          <w:sz w:val="26"/>
          <w:szCs w:val="26"/>
        </w:rPr>
        <w:br/>
        <w:t>invitez-les à la noce.’</w:t>
      </w:r>
      <w:r w:rsidRPr="009B33D6">
        <w:rPr>
          <w:rFonts w:ascii="Times New Roman" w:hAnsi="Times New Roman"/>
          <w:b/>
          <w:bCs/>
          <w:color w:val="333333"/>
          <w:sz w:val="26"/>
          <w:szCs w:val="26"/>
        </w:rPr>
        <w:br/>
        <w:t>Les serviteurs allèrent sur les chemins,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rassemblèrent tous ceux qu’ils trouvèrent,</w:t>
      </w:r>
      <w:r w:rsidRPr="009B33D6">
        <w:rPr>
          <w:rFonts w:ascii="Times New Roman" w:hAnsi="Times New Roman"/>
          <w:b/>
          <w:bCs/>
          <w:color w:val="333333"/>
          <w:sz w:val="26"/>
          <w:szCs w:val="26"/>
        </w:rPr>
        <w:br/>
        <w:t>les mauvais comme les bons,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et la salle de noce fut remplie de convives.</w:t>
      </w:r>
      <w:r w:rsidRPr="009B33D6">
        <w:rPr>
          <w:rFonts w:ascii="Times New Roman" w:hAnsi="Times New Roman"/>
          <w:b/>
          <w:bCs/>
          <w:color w:val="333333"/>
          <w:sz w:val="26"/>
          <w:szCs w:val="26"/>
        </w:rPr>
        <w:br/>
        <w:t>Le roi entra pour examiner les convives,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et là il vit un homme qui ne portait pas le vêtement de noce.</w:t>
      </w:r>
      <w:r w:rsidRPr="009B33D6">
        <w:rPr>
          <w:rFonts w:ascii="Times New Roman" w:hAnsi="Times New Roman"/>
          <w:b/>
          <w:bCs/>
          <w:color w:val="333333"/>
          <w:sz w:val="26"/>
          <w:szCs w:val="26"/>
        </w:rPr>
        <w:br/>
        <w:t>Il lui dit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‘Mon ami, comment es-tu entré ici,</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sans avoir le vêtement de noce ?’</w:t>
      </w:r>
      <w:r w:rsidRPr="009B33D6">
        <w:rPr>
          <w:rFonts w:ascii="Times New Roman" w:hAnsi="Times New Roman"/>
          <w:b/>
          <w:bCs/>
          <w:color w:val="333333"/>
          <w:sz w:val="26"/>
          <w:szCs w:val="26"/>
        </w:rPr>
        <w:br/>
        <w:t>L’autre garda le silence.</w:t>
      </w:r>
      <w:r w:rsidRPr="009B33D6">
        <w:rPr>
          <w:rFonts w:ascii="Times New Roman" w:hAnsi="Times New Roman"/>
          <w:b/>
          <w:bCs/>
          <w:color w:val="333333"/>
          <w:sz w:val="26"/>
          <w:szCs w:val="26"/>
        </w:rPr>
        <w:br/>
        <w:t>Alors le roi dit aux serviteurs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‘Jetez-le, pieds et poings liés,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dans les ténèbres du dehors ;</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là, il y aura des pleurs et des grincements de dents.’</w:t>
      </w:r>
    </w:p>
    <w:p w14:paraId="6AFAF497" w14:textId="63D07862" w:rsidR="009B33D6" w:rsidRPr="009B33D6" w:rsidRDefault="009B33D6" w:rsidP="009B33D6">
      <w:pPr>
        <w:spacing w:after="0"/>
        <w:rPr>
          <w:rFonts w:ascii="Times New Roman" w:hAnsi="Times New Roman"/>
          <w:b/>
          <w:bCs/>
          <w:color w:val="333333"/>
          <w:sz w:val="26"/>
          <w:szCs w:val="26"/>
        </w:rPr>
      </w:pPr>
      <w:r w:rsidRPr="009B33D6">
        <w:rPr>
          <w:rFonts w:ascii="Times New Roman" w:hAnsi="Times New Roman"/>
          <w:b/>
          <w:bCs/>
          <w:color w:val="333333"/>
          <w:sz w:val="26"/>
          <w:szCs w:val="26"/>
        </w:rPr>
        <w:t>Car beaucoup sont appelés,</w:t>
      </w:r>
      <w:r>
        <w:rPr>
          <w:rFonts w:ascii="Times New Roman" w:hAnsi="Times New Roman"/>
          <w:b/>
          <w:bCs/>
          <w:color w:val="333333"/>
          <w:sz w:val="26"/>
          <w:szCs w:val="26"/>
        </w:rPr>
        <w:t xml:space="preserve"> </w:t>
      </w:r>
      <w:r w:rsidRPr="009B33D6">
        <w:rPr>
          <w:rFonts w:ascii="Times New Roman" w:hAnsi="Times New Roman"/>
          <w:b/>
          <w:bCs/>
          <w:color w:val="333333"/>
          <w:sz w:val="26"/>
          <w:szCs w:val="26"/>
        </w:rPr>
        <w:t>mais peu sont élus. »</w:t>
      </w:r>
    </w:p>
    <w:p w14:paraId="5B2AAD2B" w14:textId="77777777" w:rsidR="009B33D6" w:rsidRDefault="009B33D6" w:rsidP="001F31DC">
      <w:pPr>
        <w:spacing w:after="0"/>
        <w:rPr>
          <w:rStyle w:val="content"/>
          <w:rFonts w:ascii="Times New Roman" w:hAnsi="Times New Roman"/>
          <w:b/>
          <w:sz w:val="28"/>
          <w:szCs w:val="28"/>
        </w:rPr>
      </w:pPr>
    </w:p>
    <w:p w14:paraId="78DC44C2" w14:textId="77777777" w:rsidR="009B33D6" w:rsidRDefault="009B33D6" w:rsidP="001F31DC">
      <w:pPr>
        <w:spacing w:after="0"/>
        <w:rPr>
          <w:rStyle w:val="content"/>
          <w:rFonts w:ascii="Times New Roman" w:hAnsi="Times New Roman"/>
          <w:b/>
          <w:sz w:val="28"/>
          <w:szCs w:val="28"/>
        </w:rPr>
      </w:pPr>
    </w:p>
    <w:p w14:paraId="73FAF2A0" w14:textId="0F422D9B"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Etape 3 : Recevoir la Parole</w:t>
      </w:r>
      <w:r>
        <w:rPr>
          <w:rStyle w:val="content"/>
          <w:rFonts w:ascii="Times New Roman" w:hAnsi="Times New Roman"/>
          <w:b/>
          <w:sz w:val="28"/>
          <w:szCs w:val="28"/>
        </w:rPr>
        <w:t> :</w:t>
      </w:r>
    </w:p>
    <w:p w14:paraId="49699F4B" w14:textId="77777777" w:rsidR="00563101" w:rsidRPr="00563101" w:rsidRDefault="00563101" w:rsidP="00563101">
      <w:pPr>
        <w:spacing w:after="0" w:line="240" w:lineRule="auto"/>
        <w:rPr>
          <w:rFonts w:ascii="Times New Roman" w:eastAsia="Times New Roman" w:hAnsi="Times New Roman"/>
          <w:sz w:val="24"/>
          <w:szCs w:val="24"/>
          <w:lang w:eastAsia="fr-FR"/>
        </w:rPr>
      </w:pPr>
    </w:p>
    <w:p w14:paraId="5B52B77A" w14:textId="77777777"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Le Royaume de Dieu n’est pas une société de gens parfaits, mais de pécheurs pardonnés.</w:t>
      </w:r>
    </w:p>
    <w:p w14:paraId="0F55BCA2" w14:textId="76B518AB"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b/>
          <w:bCs/>
          <w:color w:val="000000"/>
          <w:sz w:val="24"/>
          <w:szCs w:val="24"/>
          <w:lang w:eastAsia="fr-FR"/>
        </w:rPr>
        <w:t>La première parabole nous rappelle que la rencontre avec Dieu est une grande fête</w:t>
      </w:r>
      <w:r w:rsidRPr="00DD79DA">
        <w:rPr>
          <w:rFonts w:ascii="Arial" w:eastAsia="Times New Roman" w:hAnsi="Arial" w:cs="Arial"/>
          <w:color w:val="000000"/>
          <w:sz w:val="24"/>
          <w:szCs w:val="24"/>
          <w:lang w:eastAsia="fr-FR"/>
        </w:rPr>
        <w:t>. Le banquet est signe d’amitié et la porte est ouverte à tous : «</w:t>
      </w:r>
      <w:r>
        <w:rPr>
          <w:rFonts w:ascii="Arial" w:eastAsia="Times New Roman" w:hAnsi="Arial" w:cs="Arial"/>
          <w:color w:val="000000"/>
          <w:sz w:val="24"/>
          <w:szCs w:val="24"/>
          <w:lang w:eastAsia="fr-FR"/>
        </w:rPr>
        <w:t xml:space="preserve"> </w:t>
      </w:r>
      <w:r w:rsidRPr="00DD79DA">
        <w:rPr>
          <w:rFonts w:ascii="Arial" w:eastAsia="Times New Roman" w:hAnsi="Arial" w:cs="Arial"/>
          <w:i/>
          <w:iCs/>
          <w:color w:val="000000"/>
          <w:sz w:val="24"/>
          <w:szCs w:val="24"/>
          <w:lang w:eastAsia="fr-FR"/>
        </w:rPr>
        <w:t>ils rassembleront tous ceux qu’ils rencontreront, les mauvais et les bons</w:t>
      </w:r>
      <w:r w:rsidR="00755DDB">
        <w:rPr>
          <w:rFonts w:ascii="Arial" w:eastAsia="Times New Roman" w:hAnsi="Arial" w:cs="Arial"/>
          <w:i/>
          <w:iCs/>
          <w:color w:val="000000"/>
          <w:sz w:val="24"/>
          <w:szCs w:val="24"/>
          <w:lang w:eastAsia="fr-FR"/>
        </w:rPr>
        <w:t xml:space="preserve"> </w:t>
      </w:r>
      <w:r w:rsidRPr="00DD79DA">
        <w:rPr>
          <w:rFonts w:ascii="Arial" w:eastAsia="Times New Roman" w:hAnsi="Arial" w:cs="Arial"/>
          <w:color w:val="000000"/>
          <w:sz w:val="24"/>
          <w:szCs w:val="24"/>
          <w:lang w:eastAsia="fr-FR"/>
        </w:rPr>
        <w:t>». Personne ne peut dire</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color w:val="000000"/>
          <w:sz w:val="24"/>
          <w:szCs w:val="24"/>
          <w:lang w:eastAsia="fr-FR"/>
        </w:rPr>
        <w:t>: «</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color w:val="000000"/>
          <w:sz w:val="24"/>
          <w:szCs w:val="24"/>
          <w:lang w:eastAsia="fr-FR"/>
        </w:rPr>
        <w:t>Moi je ne suis pas digne, je ne suis pas invité</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color w:val="000000"/>
          <w:sz w:val="24"/>
          <w:szCs w:val="24"/>
          <w:lang w:eastAsia="fr-FR"/>
        </w:rPr>
        <w:t>». La séparation entre les bons et les mauvais est disparue. Toutes les barrières tombent : «</w:t>
      </w:r>
      <w:r>
        <w:rPr>
          <w:rFonts w:ascii="Arial" w:eastAsia="Times New Roman" w:hAnsi="Arial" w:cs="Arial"/>
          <w:color w:val="000000"/>
          <w:sz w:val="24"/>
          <w:szCs w:val="24"/>
          <w:lang w:eastAsia="fr-FR"/>
        </w:rPr>
        <w:t xml:space="preserve"> </w:t>
      </w:r>
      <w:r w:rsidRPr="00DD79DA">
        <w:rPr>
          <w:rFonts w:ascii="Arial" w:eastAsia="Times New Roman" w:hAnsi="Arial" w:cs="Arial"/>
          <w:i/>
          <w:iCs/>
          <w:color w:val="000000"/>
          <w:sz w:val="24"/>
          <w:szCs w:val="24"/>
          <w:lang w:eastAsia="fr-FR"/>
        </w:rPr>
        <w:t>Allez aux croisées des chemins et invitez tous ceux que vous rencontrerez</w:t>
      </w:r>
      <w:r w:rsidR="00755DDB">
        <w:rPr>
          <w:rFonts w:ascii="Arial" w:eastAsia="Times New Roman" w:hAnsi="Arial" w:cs="Arial"/>
          <w:i/>
          <w:iCs/>
          <w:color w:val="000000"/>
          <w:sz w:val="24"/>
          <w:szCs w:val="24"/>
          <w:lang w:eastAsia="fr-FR"/>
        </w:rPr>
        <w:t xml:space="preserve"> </w:t>
      </w:r>
      <w:r w:rsidRPr="00DD79DA">
        <w:rPr>
          <w:rFonts w:ascii="Arial" w:eastAsia="Times New Roman" w:hAnsi="Arial" w:cs="Arial"/>
          <w:color w:val="000000"/>
          <w:sz w:val="24"/>
          <w:szCs w:val="24"/>
          <w:lang w:eastAsia="fr-FR"/>
        </w:rPr>
        <w:t>». Comme le dit si bien S. Paul : «</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i/>
          <w:iCs/>
          <w:color w:val="000000"/>
          <w:sz w:val="24"/>
          <w:szCs w:val="24"/>
          <w:lang w:eastAsia="fr-FR"/>
        </w:rPr>
        <w:t>dans la maison du Père, il n’y a ni Grec ni de Juif, ni circoncis ni incirconcis, ni homme ni femme, ni barbare ni Scythe, ni esclave ni homme libre</w:t>
      </w:r>
      <w:proofErr w:type="gramStart"/>
      <w:r w:rsidR="00755DDB">
        <w:rPr>
          <w:rFonts w:ascii="Arial" w:eastAsia="Times New Roman" w:hAnsi="Arial" w:cs="Arial"/>
          <w:i/>
          <w:iCs/>
          <w:color w:val="000000"/>
          <w:sz w:val="24"/>
          <w:szCs w:val="24"/>
          <w:lang w:eastAsia="fr-FR"/>
        </w:rPr>
        <w:t xml:space="preserve"> </w:t>
      </w:r>
      <w:r w:rsidRPr="00DD79DA">
        <w:rPr>
          <w:rFonts w:ascii="Arial" w:eastAsia="Times New Roman" w:hAnsi="Arial" w:cs="Arial"/>
          <w:color w:val="000000"/>
          <w:sz w:val="24"/>
          <w:szCs w:val="24"/>
          <w:lang w:eastAsia="fr-FR"/>
        </w:rPr>
        <w:t>»...</w:t>
      </w:r>
      <w:proofErr w:type="gramEnd"/>
      <w:r w:rsidRPr="00DD79DA">
        <w:rPr>
          <w:rFonts w:ascii="Arial" w:eastAsia="Times New Roman" w:hAnsi="Arial" w:cs="Arial"/>
          <w:color w:val="000000"/>
          <w:sz w:val="24"/>
          <w:szCs w:val="24"/>
          <w:lang w:eastAsia="fr-FR"/>
        </w:rPr>
        <w:t xml:space="preserve"> Blancs et noirs, chrétiens et musulmans, jeunes et vieux, hommes et femmes, riches et pauvres... tous sont invités.</w:t>
      </w:r>
    </w:p>
    <w:p w14:paraId="6732493F" w14:textId="77777777"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Dans l’antiquité, un repas de fête était très exclusif. Seuls les membres de la famille ou du clan étaient invités. Le fait que les premiers chrétiens accueillaient tout le monde à l’eucharistie et à l’agapè, que l’esclave était assis à la même table que le propriétaire foncier, que les pauvres et les riches, les hommes et les femmes partageaient le même repas, soulevait de sérieux problèmes que l’on retrouve dans les Actes des apôtres et dans les lettres de Saint Paul.</w:t>
      </w:r>
    </w:p>
    <w:p w14:paraId="0F30F126" w14:textId="7F42A281" w:rsid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La parabole est claire : le roi invite tout le monde. Le Royaume de Dieu n’est pas une société de gens parfaits, mais de pécheurs pardonnés</w:t>
      </w:r>
      <w:r w:rsidR="00755DDB">
        <w:rPr>
          <w:rFonts w:ascii="Arial" w:eastAsia="Times New Roman" w:hAnsi="Arial" w:cs="Arial"/>
          <w:color w:val="000000"/>
          <w:sz w:val="24"/>
          <w:szCs w:val="24"/>
          <w:lang w:eastAsia="fr-FR"/>
        </w:rPr>
        <w:t xml:space="preserve"> </w:t>
      </w:r>
    </w:p>
    <w:p w14:paraId="3CC4D772" w14:textId="77777777" w:rsidR="00755DDB" w:rsidRDefault="00755DDB" w:rsidP="00DD79DA">
      <w:pPr>
        <w:spacing w:after="0" w:line="240" w:lineRule="auto"/>
        <w:rPr>
          <w:rFonts w:ascii="Arial" w:eastAsia="Times New Roman" w:hAnsi="Arial" w:cs="Arial"/>
          <w:color w:val="000000"/>
          <w:sz w:val="24"/>
          <w:szCs w:val="24"/>
          <w:lang w:eastAsia="fr-FR"/>
        </w:rPr>
      </w:pPr>
    </w:p>
    <w:p w14:paraId="52320749" w14:textId="386D191B" w:rsidR="00755DDB" w:rsidRPr="00DD79DA" w:rsidRDefault="00755DDB" w:rsidP="00755DDB">
      <w:pPr>
        <w:spacing w:after="0" w:line="240" w:lineRule="auto"/>
        <w:rPr>
          <w:rFonts w:ascii="Arial" w:eastAsia="Times New Roman" w:hAnsi="Arial" w:cs="Arial"/>
          <w:color w:val="000000"/>
          <w:lang w:eastAsia="fr-FR"/>
        </w:rPr>
      </w:pPr>
      <w:r w:rsidRPr="0088722B">
        <w:rPr>
          <w:rFonts w:ascii="Arial" w:eastAsia="Times New Roman" w:hAnsi="Arial" w:cs="Arial"/>
          <w:color w:val="000000"/>
          <w:lang w:eastAsia="fr-FR"/>
        </w:rPr>
        <w:t>A</w:t>
      </w:r>
      <w:r w:rsidRPr="00DD79DA">
        <w:rPr>
          <w:rFonts w:ascii="Arial" w:eastAsia="Times New Roman" w:hAnsi="Arial" w:cs="Arial"/>
          <w:color w:val="000000"/>
          <w:lang w:eastAsia="fr-FR"/>
        </w:rPr>
        <w:t xml:space="preserve"> la fin de la première parabole (les troupes qui font périr et brûlent la ville), il est clair que Matthieu avait en tête les événements tragiques qui s’étaient passés peu de temps avant la rédaction de son évangile : la révolte juive contre l’empire romain et la destruction du temple et de la ville de Jérusalem par les troupes de Titus en 70. </w:t>
      </w:r>
    </w:p>
    <w:p w14:paraId="5FDF1C84" w14:textId="77777777" w:rsidR="00755DDB" w:rsidRPr="00DD79DA" w:rsidRDefault="00755DDB" w:rsidP="00DD79DA">
      <w:pPr>
        <w:spacing w:after="0" w:line="240" w:lineRule="auto"/>
        <w:rPr>
          <w:rFonts w:ascii="Arial" w:eastAsia="Times New Roman" w:hAnsi="Arial" w:cs="Arial"/>
          <w:color w:val="000000"/>
          <w:lang w:eastAsia="fr-FR"/>
        </w:rPr>
      </w:pPr>
    </w:p>
    <w:p w14:paraId="71AC54AA" w14:textId="6689F5CC"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b/>
          <w:bCs/>
          <w:color w:val="000000"/>
          <w:sz w:val="24"/>
          <w:szCs w:val="24"/>
          <w:lang w:eastAsia="fr-FR"/>
        </w:rPr>
        <w:t xml:space="preserve">La deuxième parabole, celle du vêtement de noces, est bien différente de la première. </w:t>
      </w:r>
      <w:r w:rsidRPr="00DD79DA">
        <w:rPr>
          <w:rFonts w:ascii="Arial" w:eastAsia="Times New Roman" w:hAnsi="Arial" w:cs="Arial"/>
          <w:color w:val="000000"/>
          <w:sz w:val="24"/>
          <w:szCs w:val="24"/>
          <w:lang w:eastAsia="fr-FR"/>
        </w:rPr>
        <w:t xml:space="preserve">Dieu continue à inviter mais il demande notre participation : il veut des partenaires actifs qui participent à la construction du Royaume de Dieu. </w:t>
      </w:r>
    </w:p>
    <w:p w14:paraId="7B38F21E" w14:textId="55A77497"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Le vêtement de fête fait parti</w:t>
      </w:r>
      <w:r w:rsidR="00755DDB">
        <w:rPr>
          <w:rFonts w:ascii="Arial" w:eastAsia="Times New Roman" w:hAnsi="Arial" w:cs="Arial"/>
          <w:color w:val="000000"/>
          <w:sz w:val="24"/>
          <w:szCs w:val="24"/>
          <w:lang w:eastAsia="fr-FR"/>
        </w:rPr>
        <w:t>e</w:t>
      </w:r>
      <w:r w:rsidRPr="00DD79DA">
        <w:rPr>
          <w:rFonts w:ascii="Arial" w:eastAsia="Times New Roman" w:hAnsi="Arial" w:cs="Arial"/>
          <w:color w:val="000000"/>
          <w:sz w:val="24"/>
          <w:szCs w:val="24"/>
          <w:lang w:eastAsia="fr-FR"/>
        </w:rPr>
        <w:t xml:space="preserve"> de toutes les civilisations. Partout dans la Bible nous retrouvons des traces de ce vêtement bien spécial. Dans l’histoire de l’enfant prodigue, par exemple, le père donne de nouveaux vêtements à son fils qui rentre au foyer. Dans l’Église des premiers siècles, les nouveaux baptisés revêtaient un vêtement blanc pendant une semaine entière, symbole d’une vie nouvelle. Cette longue tradition de vêtements de fête est transmise par les jeunes mariés, par l’enfant présenté aux fonts baptismaux, par les étudiants qui célèbrent l’obtention de leurs diplômes, etc. </w:t>
      </w:r>
    </w:p>
    <w:p w14:paraId="52AD6C8C" w14:textId="6ECFD5B8"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Comme vêtements de fête, saint Paul nous fait une belle suggestion</w:t>
      </w:r>
      <w:r w:rsidRPr="00DD79DA">
        <w:rPr>
          <w:rFonts w:ascii="Arial" w:eastAsia="Times New Roman" w:hAnsi="Arial" w:cs="Arial"/>
          <w:b/>
          <w:bCs/>
          <w:color w:val="000000"/>
          <w:sz w:val="24"/>
          <w:szCs w:val="24"/>
          <w:lang w:eastAsia="fr-FR"/>
        </w:rPr>
        <w:t> :</w:t>
      </w:r>
      <w:r w:rsidRPr="00DD79DA">
        <w:rPr>
          <w:rFonts w:ascii="Arial" w:eastAsia="Times New Roman" w:hAnsi="Arial" w:cs="Arial"/>
          <w:color w:val="000000"/>
          <w:sz w:val="24"/>
          <w:szCs w:val="24"/>
          <w:lang w:eastAsia="fr-FR"/>
        </w:rPr>
        <w:t xml:space="preserve"> «</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i/>
          <w:iCs/>
          <w:color w:val="000000"/>
          <w:sz w:val="24"/>
          <w:szCs w:val="24"/>
          <w:lang w:eastAsia="fr-FR"/>
        </w:rPr>
        <w:t>Comme des élus de Dieu, mes bien-aimés, revêtez le vêtement d’amour et de compassion, de bonté, d’humilité, de douceur et de patience. Supportez-vous les uns les autres. Pardonnez-vous l’un à l’autre comme le Christ vous a pardonné. A votre tour, placez par-dessus tout la charité, ce lien parfait</w:t>
      </w:r>
      <w:r w:rsidRPr="00DD79DA">
        <w:rPr>
          <w:rFonts w:ascii="Arial" w:eastAsia="Times New Roman" w:hAnsi="Arial" w:cs="Arial"/>
          <w:color w:val="000000"/>
          <w:sz w:val="24"/>
          <w:szCs w:val="24"/>
          <w:lang w:eastAsia="fr-FR"/>
        </w:rPr>
        <w:t>.</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color w:val="000000"/>
          <w:sz w:val="24"/>
          <w:szCs w:val="24"/>
          <w:lang w:eastAsia="fr-FR"/>
        </w:rPr>
        <w:t>» (Colossiens 3, 12-15) Ou encore, dans sa lettre aux Éphésiens : «</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i/>
          <w:iCs/>
          <w:color w:val="000000"/>
          <w:sz w:val="24"/>
          <w:szCs w:val="24"/>
          <w:lang w:eastAsia="fr-FR"/>
        </w:rPr>
        <w:t>Dépouillez-vous du vieil homme... et revêtez l’homme nouveau, créé selon Dieu, dans la justice et la sainteté de la vérité</w:t>
      </w:r>
      <w:r w:rsidR="00755DDB">
        <w:rPr>
          <w:rFonts w:ascii="Arial" w:eastAsia="Times New Roman" w:hAnsi="Arial" w:cs="Arial"/>
          <w:i/>
          <w:iCs/>
          <w:color w:val="000000"/>
          <w:sz w:val="24"/>
          <w:szCs w:val="24"/>
          <w:lang w:eastAsia="fr-FR"/>
        </w:rPr>
        <w:t xml:space="preserve"> </w:t>
      </w:r>
      <w:r w:rsidRPr="00DD79DA">
        <w:rPr>
          <w:rFonts w:ascii="Arial" w:eastAsia="Times New Roman" w:hAnsi="Arial" w:cs="Arial"/>
          <w:color w:val="000000"/>
          <w:sz w:val="24"/>
          <w:szCs w:val="24"/>
          <w:lang w:eastAsia="fr-FR"/>
        </w:rPr>
        <w:t xml:space="preserve">» (Éphésiens 4, 22-24). </w:t>
      </w:r>
    </w:p>
    <w:p w14:paraId="622A163E" w14:textId="3646EE6D" w:rsidR="00DD79DA" w:rsidRPr="00DD79DA" w:rsidRDefault="00DD79DA" w:rsidP="00DD79DA">
      <w:pPr>
        <w:spacing w:after="0" w:line="240" w:lineRule="auto"/>
        <w:rPr>
          <w:rFonts w:ascii="Arial" w:eastAsia="Times New Roman" w:hAnsi="Arial" w:cs="Arial"/>
          <w:color w:val="000000"/>
          <w:sz w:val="24"/>
          <w:szCs w:val="24"/>
          <w:lang w:eastAsia="fr-FR"/>
        </w:rPr>
      </w:pPr>
      <w:r w:rsidRPr="00DD79DA">
        <w:rPr>
          <w:rFonts w:ascii="Arial" w:eastAsia="Times New Roman" w:hAnsi="Arial" w:cs="Arial"/>
          <w:color w:val="000000"/>
          <w:sz w:val="24"/>
          <w:szCs w:val="24"/>
          <w:lang w:eastAsia="fr-FR"/>
        </w:rPr>
        <w:t>Cette deuxième parabole nous rappelle que le salut n’est jamais automatique</w:t>
      </w:r>
      <w:r w:rsidR="00755DDB">
        <w:rPr>
          <w:rFonts w:ascii="Arial" w:eastAsia="Times New Roman" w:hAnsi="Arial" w:cs="Arial"/>
          <w:color w:val="000000"/>
          <w:sz w:val="24"/>
          <w:szCs w:val="24"/>
          <w:lang w:eastAsia="fr-FR"/>
        </w:rPr>
        <w:t xml:space="preserve"> </w:t>
      </w:r>
      <w:r w:rsidRPr="00DD79DA">
        <w:rPr>
          <w:rFonts w:ascii="Arial" w:eastAsia="Times New Roman" w:hAnsi="Arial" w:cs="Arial"/>
          <w:color w:val="000000"/>
          <w:sz w:val="24"/>
          <w:szCs w:val="24"/>
          <w:lang w:eastAsia="fr-FR"/>
        </w:rPr>
        <w:t>: il faut répondre à l’invitation de Dieu en nous transformant, en nous convertissant.</w:t>
      </w:r>
    </w:p>
    <w:p w14:paraId="67F485CD" w14:textId="120177F5" w:rsidR="00563101" w:rsidRDefault="00755DDB" w:rsidP="00DD79DA">
      <w:pPr>
        <w:jc w:val="right"/>
        <w:rPr>
          <w:rStyle w:val="content"/>
          <w:b/>
          <w:sz w:val="32"/>
          <w:szCs w:val="32"/>
        </w:rPr>
      </w:pPr>
      <w:r>
        <w:rPr>
          <w:rFonts w:ascii="Arial" w:eastAsia="Times New Roman" w:hAnsi="Arial" w:cs="Arial"/>
          <w:color w:val="000000"/>
          <w:sz w:val="24"/>
          <w:szCs w:val="24"/>
          <w:lang w:eastAsia="fr-FR"/>
        </w:rPr>
        <w:t>D’après p</w:t>
      </w:r>
      <w:r w:rsidR="00DD79DA" w:rsidRPr="00DD79DA">
        <w:rPr>
          <w:rFonts w:ascii="Arial" w:eastAsia="Times New Roman" w:hAnsi="Arial" w:cs="Arial"/>
          <w:color w:val="000000"/>
          <w:sz w:val="24"/>
          <w:szCs w:val="24"/>
          <w:lang w:eastAsia="fr-FR"/>
        </w:rPr>
        <w:t>ère Yvon-Michel Allard</w:t>
      </w:r>
    </w:p>
    <w:p w14:paraId="3F0407D9" w14:textId="5271847D"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36BC8BC2" w14:textId="5B239B64" w:rsidR="006119B6" w:rsidRPr="006119B6" w:rsidRDefault="004F4157">
      <w:pPr>
        <w:rPr>
          <w:rStyle w:val="content"/>
          <w:sz w:val="18"/>
          <w:szCs w:val="18"/>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B50AF7">
        <w:rPr>
          <w:rStyle w:val="content"/>
          <w:bCs/>
          <w:sz w:val="28"/>
          <w:szCs w:val="28"/>
        </w:rPr>
        <w:t>Entrepreneur d’humanité</w:t>
      </w:r>
      <w:r w:rsidR="00947BBD" w:rsidRPr="000469BF">
        <w:rPr>
          <w:rStyle w:val="content"/>
          <w:bCs/>
          <w:sz w:val="28"/>
          <w:szCs w:val="28"/>
        </w:rPr>
        <w:t> »</w:t>
      </w:r>
      <w:r w:rsidR="00947BBD" w:rsidRPr="0044407D">
        <w:rPr>
          <w:rStyle w:val="content"/>
          <w:bCs/>
        </w:rPr>
        <w:t xml:space="preserve"> </w:t>
      </w:r>
      <w:r w:rsidR="00607CE7">
        <w:rPr>
          <w:rStyle w:val="content"/>
          <w:bCs/>
        </w:rPr>
        <w:t>(</w:t>
      </w:r>
      <w:r w:rsidR="00B50AF7">
        <w:rPr>
          <w:rStyle w:val="content"/>
          <w:bCs/>
        </w:rPr>
        <w:t>Jean</w:t>
      </w:r>
      <w:r w:rsidR="00607CE7">
        <w:rPr>
          <w:rStyle w:val="content"/>
          <w:bCs/>
        </w:rPr>
        <w:t xml:space="preserve"> </w:t>
      </w:r>
      <w:r w:rsidR="00B50AF7">
        <w:rPr>
          <w:rStyle w:val="content"/>
          <w:bCs/>
        </w:rPr>
        <w:t>HUMENRY</w:t>
      </w:r>
      <w:r w:rsidR="00607CE7">
        <w:rPr>
          <w:rStyle w:val="content"/>
          <w:bCs/>
        </w:rPr>
        <w:t>)</w:t>
      </w:r>
      <w:r w:rsidR="00B50AF7">
        <w:rPr>
          <w:rStyle w:val="content"/>
          <w:bCs/>
        </w:rPr>
        <w:t xml:space="preserve"> </w:t>
      </w:r>
      <w:r w:rsidR="00B50AF7" w:rsidRPr="008617A4">
        <w:rPr>
          <w:rStyle w:val="content"/>
          <w:b/>
        </w:rPr>
        <w:t>I 59</w:t>
      </w:r>
    </w:p>
    <w:sectPr w:rsidR="006119B6" w:rsidRPr="006119B6" w:rsidSect="001374F0">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16C2A"/>
    <w:rsid w:val="00117BCE"/>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34003"/>
    <w:rsid w:val="002644FB"/>
    <w:rsid w:val="0028299F"/>
    <w:rsid w:val="002B2FED"/>
    <w:rsid w:val="002C041F"/>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67A"/>
    <w:rsid w:val="003C2BF7"/>
    <w:rsid w:val="003E3C69"/>
    <w:rsid w:val="003F6263"/>
    <w:rsid w:val="0040506D"/>
    <w:rsid w:val="004273B9"/>
    <w:rsid w:val="0044407D"/>
    <w:rsid w:val="00463FC7"/>
    <w:rsid w:val="00466C83"/>
    <w:rsid w:val="00483081"/>
    <w:rsid w:val="004A4FB7"/>
    <w:rsid w:val="004B59EE"/>
    <w:rsid w:val="004B6D59"/>
    <w:rsid w:val="004D5121"/>
    <w:rsid w:val="004D7AF1"/>
    <w:rsid w:val="004E05CE"/>
    <w:rsid w:val="004F4157"/>
    <w:rsid w:val="00536626"/>
    <w:rsid w:val="00547778"/>
    <w:rsid w:val="0055001C"/>
    <w:rsid w:val="00551028"/>
    <w:rsid w:val="00563101"/>
    <w:rsid w:val="00580407"/>
    <w:rsid w:val="0058237D"/>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55DDB"/>
    <w:rsid w:val="0079413F"/>
    <w:rsid w:val="007A6AFA"/>
    <w:rsid w:val="007E3CE7"/>
    <w:rsid w:val="00810A28"/>
    <w:rsid w:val="0081402F"/>
    <w:rsid w:val="00824414"/>
    <w:rsid w:val="00831407"/>
    <w:rsid w:val="0083174E"/>
    <w:rsid w:val="00834492"/>
    <w:rsid w:val="008617A4"/>
    <w:rsid w:val="00880E35"/>
    <w:rsid w:val="0088722B"/>
    <w:rsid w:val="0089684D"/>
    <w:rsid w:val="008E7D9C"/>
    <w:rsid w:val="008F1F4A"/>
    <w:rsid w:val="00901F19"/>
    <w:rsid w:val="00913D79"/>
    <w:rsid w:val="00914D1A"/>
    <w:rsid w:val="009264CD"/>
    <w:rsid w:val="00927406"/>
    <w:rsid w:val="00943809"/>
    <w:rsid w:val="00947BBD"/>
    <w:rsid w:val="00971664"/>
    <w:rsid w:val="00986288"/>
    <w:rsid w:val="009B33D6"/>
    <w:rsid w:val="009B4CA0"/>
    <w:rsid w:val="009C3892"/>
    <w:rsid w:val="009D1886"/>
    <w:rsid w:val="00A0210B"/>
    <w:rsid w:val="00A03548"/>
    <w:rsid w:val="00A22EBE"/>
    <w:rsid w:val="00A23D3A"/>
    <w:rsid w:val="00A97EF6"/>
    <w:rsid w:val="00AA1279"/>
    <w:rsid w:val="00AB47AF"/>
    <w:rsid w:val="00AE4945"/>
    <w:rsid w:val="00AF4CC1"/>
    <w:rsid w:val="00AF4D4F"/>
    <w:rsid w:val="00B07A50"/>
    <w:rsid w:val="00B12FD5"/>
    <w:rsid w:val="00B16A91"/>
    <w:rsid w:val="00B227A5"/>
    <w:rsid w:val="00B22BEF"/>
    <w:rsid w:val="00B30D75"/>
    <w:rsid w:val="00B413CE"/>
    <w:rsid w:val="00B50AF7"/>
    <w:rsid w:val="00B7300B"/>
    <w:rsid w:val="00B742B5"/>
    <w:rsid w:val="00B75150"/>
    <w:rsid w:val="00BB2B95"/>
    <w:rsid w:val="00BC7F18"/>
    <w:rsid w:val="00BD3CBE"/>
    <w:rsid w:val="00C070D7"/>
    <w:rsid w:val="00C7460C"/>
    <w:rsid w:val="00C75F24"/>
    <w:rsid w:val="00CA485E"/>
    <w:rsid w:val="00CA5165"/>
    <w:rsid w:val="00CE1015"/>
    <w:rsid w:val="00D13A41"/>
    <w:rsid w:val="00D313F3"/>
    <w:rsid w:val="00D4537B"/>
    <w:rsid w:val="00D66D0D"/>
    <w:rsid w:val="00D92E5F"/>
    <w:rsid w:val="00DA4822"/>
    <w:rsid w:val="00DB45AB"/>
    <w:rsid w:val="00DD79DA"/>
    <w:rsid w:val="00DE04F6"/>
    <w:rsid w:val="00E23FFC"/>
    <w:rsid w:val="00E5163D"/>
    <w:rsid w:val="00E5314F"/>
    <w:rsid w:val="00E5360D"/>
    <w:rsid w:val="00E73D9C"/>
    <w:rsid w:val="00E84F73"/>
    <w:rsid w:val="00EB0AC7"/>
    <w:rsid w:val="00EC6C39"/>
    <w:rsid w:val="00EF3558"/>
    <w:rsid w:val="00F07C97"/>
    <w:rsid w:val="00F23436"/>
    <w:rsid w:val="00F5734F"/>
    <w:rsid w:val="00F6050E"/>
    <w:rsid w:val="00F66197"/>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19</cp:revision>
  <cp:lastPrinted>2023-07-18T15:32:00Z</cp:lastPrinted>
  <dcterms:created xsi:type="dcterms:W3CDTF">2023-02-23T16:52:00Z</dcterms:created>
  <dcterms:modified xsi:type="dcterms:W3CDTF">2023-07-18T16:35:00Z</dcterms:modified>
</cp:coreProperties>
</file>