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915" w14:textId="1B5C9DAC" w:rsidR="00213C0A" w:rsidRPr="00E63886" w:rsidRDefault="00E63886" w:rsidP="00213C0A">
      <w:pPr>
        <w:spacing w:after="0" w:line="240" w:lineRule="auto"/>
        <w:rPr>
          <w:rFonts w:ascii="Times New Roman" w:eastAsia="Times New Roman" w:hAnsi="Times New Roman"/>
          <w:b/>
          <w:bCs/>
          <w:sz w:val="40"/>
          <w:szCs w:val="40"/>
          <w:lang w:eastAsia="fr-FR"/>
        </w:rPr>
      </w:pPr>
      <w:r w:rsidRPr="00E63886">
        <w:rPr>
          <w:sz w:val="28"/>
          <w:szCs w:val="28"/>
        </w:rPr>
        <w:drawing>
          <wp:anchor distT="0" distB="0" distL="114300" distR="114300" simplePos="0" relativeHeight="251658240" behindDoc="0" locked="0" layoutInCell="1" allowOverlap="1" wp14:anchorId="2DBF82EB" wp14:editId="6E3B7962">
            <wp:simplePos x="0" y="0"/>
            <wp:positionH relativeFrom="column">
              <wp:posOffset>4394200</wp:posOffset>
            </wp:positionH>
            <wp:positionV relativeFrom="paragraph">
              <wp:posOffset>-114935</wp:posOffset>
            </wp:positionV>
            <wp:extent cx="1879600" cy="2043786"/>
            <wp:effectExtent l="0" t="0" r="6350" b="0"/>
            <wp:wrapNone/>
            <wp:docPr id="1196240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40503" name=""/>
                    <pic:cNvPicPr/>
                  </pic:nvPicPr>
                  <pic:blipFill rotWithShape="1">
                    <a:blip r:embed="rId6" cstate="print">
                      <a:extLst>
                        <a:ext uri="{28A0092B-C50C-407E-A947-70E740481C1C}">
                          <a14:useLocalDpi xmlns:a14="http://schemas.microsoft.com/office/drawing/2010/main" val="0"/>
                        </a:ext>
                      </a:extLst>
                    </a:blip>
                    <a:srcRect l="1011" t="13783" r="17727" b="1692"/>
                    <a:stretch/>
                  </pic:blipFill>
                  <pic:spPr bwMode="auto">
                    <a:xfrm>
                      <a:off x="0" y="0"/>
                      <a:ext cx="1882059" cy="20464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6AAD" w:rsidRPr="00E63886">
        <w:rPr>
          <w:b/>
          <w:bCs/>
          <w:noProof/>
          <w:sz w:val="40"/>
          <w:szCs w:val="40"/>
        </w:rPr>
        <w:t>« Au</w:t>
      </w:r>
      <w:r w:rsidR="00464DE4" w:rsidRPr="00E63886">
        <w:rPr>
          <w:b/>
          <w:bCs/>
          <w:noProof/>
          <w:sz w:val="40"/>
          <w:szCs w:val="40"/>
        </w:rPr>
        <w:t xml:space="preserve"> désert avec toi, Jésus-Christ</w:t>
      </w:r>
      <w:r w:rsidR="00146AAD" w:rsidRPr="00E63886">
        <w:rPr>
          <w:b/>
          <w:bCs/>
          <w:noProof/>
          <w:sz w:val="40"/>
          <w:szCs w:val="40"/>
        </w:rPr>
        <w:t> »</w:t>
      </w:r>
    </w:p>
    <w:p w14:paraId="48891047" w14:textId="2A084C1C"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4CE4456" w14:textId="77FA58CD"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3F41CF3B"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6FC99C2B"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2F4F8886" w14:textId="153B0835" w:rsidR="00F94537" w:rsidRDefault="00F94537" w:rsidP="001F31DC">
      <w:pPr>
        <w:rPr>
          <w:rFonts w:ascii="Times New Roman" w:hAnsi="Times New Roman"/>
          <w:b/>
          <w:sz w:val="28"/>
          <w:szCs w:val="28"/>
        </w:rPr>
      </w:pPr>
    </w:p>
    <w:p w14:paraId="373BBD3F" w14:textId="77777777" w:rsidR="00E63886" w:rsidRDefault="00E63886" w:rsidP="00E63886">
      <w:pPr>
        <w:spacing w:after="0" w:line="240" w:lineRule="auto"/>
        <w:ind w:left="3119" w:hanging="3119"/>
        <w:jc w:val="right"/>
        <w:rPr>
          <w:rFonts w:ascii="Times New Roman" w:hAnsi="Times New Roman"/>
          <w:i/>
          <w:sz w:val="24"/>
          <w:szCs w:val="24"/>
        </w:rPr>
      </w:pPr>
    </w:p>
    <w:p w14:paraId="051B2F27" w14:textId="08260FE0" w:rsidR="00E63886" w:rsidRPr="004A4FB7" w:rsidRDefault="00E63886" w:rsidP="00E63886">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Pr>
          <w:rFonts w:ascii="Times New Roman" w:eastAsia="Times New Roman" w:hAnsi="Times New Roman"/>
          <w:i/>
          <w:iCs/>
          <w:sz w:val="24"/>
          <w:szCs w:val="24"/>
          <w:lang w:eastAsia="fr-FR"/>
        </w:rPr>
        <w:t>Marc 1, 12-15</w:t>
      </w:r>
      <w:r w:rsidRPr="004A4FB7">
        <w:rPr>
          <w:rFonts w:ascii="Times New Roman" w:hAnsi="Times New Roman"/>
          <w:i/>
          <w:sz w:val="24"/>
          <w:szCs w:val="24"/>
        </w:rPr>
        <w:t>)</w:t>
      </w:r>
    </w:p>
    <w:p w14:paraId="0C97097E" w14:textId="3B680575" w:rsidR="00464DE4" w:rsidRDefault="00464DE4" w:rsidP="00464DE4">
      <w:pPr>
        <w:spacing w:after="0"/>
        <w:rPr>
          <w:rFonts w:ascii="Times New Roman" w:hAnsi="Times New Roman"/>
          <w:b/>
          <w:sz w:val="28"/>
          <w:szCs w:val="28"/>
        </w:rPr>
      </w:pPr>
    </w:p>
    <w:p w14:paraId="74378FDF" w14:textId="795E7EA8" w:rsidR="001F31DC" w:rsidRPr="000469BF" w:rsidRDefault="001F31DC" w:rsidP="00464DE4">
      <w:pPr>
        <w:spacing w:after="0"/>
        <w:rPr>
          <w:rFonts w:asciiTheme="minorHAnsi" w:hAnsiTheme="minorHAnsi" w:cstheme="minorHAnsi"/>
          <w:bCs/>
          <w:sz w:val="32"/>
          <w:szCs w:val="32"/>
          <w14:glow w14:rad="0">
            <w14:schemeClr w14:val="accent3">
              <w14:alpha w14:val="70000"/>
              <w14:lumMod w14:val="20000"/>
              <w14:lumOff w14:val="80000"/>
            </w14:schemeClr>
          </w14:glow>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proofErr w:type="gramStart"/>
      <w:r w:rsidR="00203882">
        <w:rPr>
          <w:rFonts w:ascii="Times New Roman" w:hAnsi="Times New Roman"/>
          <w:b/>
          <w:sz w:val="28"/>
          <w:szCs w:val="28"/>
        </w:rPr>
        <w:t xml:space="preserve">   </w:t>
      </w:r>
      <w:r w:rsidR="00203882" w:rsidRPr="000469BF">
        <w:rPr>
          <w:rFonts w:asciiTheme="minorHAnsi" w:hAnsiTheme="minorHAnsi" w:cstheme="minorHAnsi"/>
          <w:bCs/>
          <w:sz w:val="28"/>
          <w:szCs w:val="28"/>
        </w:rPr>
        <w:t>«</w:t>
      </w:r>
      <w:proofErr w:type="gramEnd"/>
      <w:r w:rsidR="009D1886" w:rsidRPr="000469BF">
        <w:rPr>
          <w:rFonts w:asciiTheme="minorHAnsi" w:hAnsiTheme="minorHAnsi" w:cstheme="minorHAnsi"/>
          <w:bCs/>
          <w:sz w:val="28"/>
          <w:szCs w:val="28"/>
        </w:rPr>
        <w:t xml:space="preserve"> </w:t>
      </w:r>
      <w:r w:rsidR="00464DE4">
        <w:rPr>
          <w:rFonts w:asciiTheme="minorHAnsi" w:hAnsiTheme="minorHAnsi" w:cstheme="minorHAnsi"/>
          <w:bCs/>
          <w:sz w:val="28"/>
          <w:szCs w:val="28"/>
        </w:rPr>
        <w:t>Au désert avec toi, Jésus-Christ »</w:t>
      </w:r>
      <w:r w:rsidR="003A54A8" w:rsidRPr="000469BF">
        <w:rPr>
          <w:rFonts w:asciiTheme="minorHAnsi" w:hAnsiTheme="minorHAnsi" w:cstheme="minorHAnsi"/>
          <w:bCs/>
          <w:sz w:val="28"/>
          <w:szCs w:val="28"/>
        </w:rPr>
        <w:t xml:space="preserve"> </w:t>
      </w:r>
      <w:r w:rsidR="009D1886" w:rsidRPr="000469BF">
        <w:rPr>
          <w:rFonts w:asciiTheme="minorHAnsi" w:hAnsiTheme="minorHAnsi" w:cstheme="minorHAnsi"/>
          <w:bCs/>
          <w:sz w:val="28"/>
          <w:szCs w:val="28"/>
        </w:rPr>
        <w:t xml:space="preserve"> </w:t>
      </w:r>
      <w:r w:rsidR="00647315">
        <w:rPr>
          <w:rFonts w:asciiTheme="minorHAnsi" w:hAnsiTheme="minorHAnsi" w:cstheme="minorHAnsi"/>
          <w:bCs/>
          <w:sz w:val="28"/>
          <w:szCs w:val="28"/>
        </w:rPr>
        <w:t>(</w:t>
      </w:r>
      <w:r w:rsidR="00464DE4">
        <w:rPr>
          <w:rFonts w:asciiTheme="minorHAnsi" w:hAnsiTheme="minorHAnsi" w:cstheme="minorHAnsi"/>
          <w:bCs/>
          <w:sz w:val="28"/>
          <w:szCs w:val="28"/>
        </w:rPr>
        <w:t>S 26</w:t>
      </w:r>
      <w:r w:rsidR="00647315">
        <w:rPr>
          <w:rFonts w:asciiTheme="minorHAnsi" w:hAnsiTheme="minorHAnsi" w:cstheme="minorHAnsi"/>
          <w:bCs/>
          <w:sz w:val="28"/>
          <w:szCs w:val="28"/>
        </w:rPr>
        <w:t>)</w:t>
      </w:r>
    </w:p>
    <w:p w14:paraId="02498187" w14:textId="5A9C53F3" w:rsidR="00647315" w:rsidRDefault="00647315" w:rsidP="00927406">
      <w:pPr>
        <w:rPr>
          <w:rFonts w:ascii="Times New Roman" w:hAnsi="Times New Roman"/>
          <w:b/>
          <w:sz w:val="28"/>
          <w:szCs w:val="28"/>
        </w:rPr>
      </w:pPr>
    </w:p>
    <w:p w14:paraId="18565F42" w14:textId="6A9D848D" w:rsidR="00464DE4" w:rsidRDefault="00464DE4" w:rsidP="00927406">
      <w:pPr>
        <w:rPr>
          <w:rFonts w:ascii="Times New Roman" w:hAnsi="Times New Roman"/>
          <w:b/>
          <w:sz w:val="28"/>
          <w:szCs w:val="28"/>
        </w:rPr>
      </w:pPr>
    </w:p>
    <w:p w14:paraId="5311E0CB" w14:textId="1C692DD7" w:rsidR="001F31DC" w:rsidRDefault="001F31DC" w:rsidP="00927406">
      <w:pPr>
        <w:rPr>
          <w:rFonts w:ascii="Times New Roman" w:hAnsi="Times New Roman"/>
          <w:b/>
          <w:sz w:val="28"/>
          <w:szCs w:val="2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17C677B6" w14:textId="2B3CE154" w:rsidR="00646DA4" w:rsidRDefault="004D0B01" w:rsidP="0063575A">
      <w:pPr>
        <w:spacing w:after="0"/>
        <w:rPr>
          <w:rFonts w:ascii="Times New Roman" w:hAnsi="Times New Roman"/>
          <w:b/>
          <w:bCs/>
          <w:color w:val="333333"/>
          <w:sz w:val="24"/>
          <w:szCs w:val="24"/>
        </w:rPr>
      </w:pPr>
      <w:r w:rsidRPr="004D0B01">
        <w:rPr>
          <w:rFonts w:ascii="Arial" w:eastAsia="Times New Roman" w:hAnsi="Arial" w:cs="Arial"/>
          <w:i/>
          <w:iCs/>
          <w:color w:val="000000"/>
          <w:lang w:eastAsia="fr-FR"/>
        </w:rPr>
        <w:t>Des quatre Évangiles synoptiques, celui de Saint Marc est le plus bref, avec seulement 16 chapitres, car il va à l’essentiel. Ainsi aujourd’hui, en quelques lignes, il relate le baptême de Jésus, sa tentation au désert et sa première prédication. Mais cette brièveté ne nous fait rien perdre de l’intensité des événements, et même elle en souligne les caractéristiques essentielles. Dans ce récit, en 4 versets, St Marc nous montre ensemble le mystère du désert et du carême, du combat de Jésus, et encore celui de Pâques et du salut apporté à la création et annoncé à tous les hommes. Pétri de la tradition biblique, le texte de Marc est d’une grande densité.</w:t>
      </w:r>
    </w:p>
    <w:p w14:paraId="20127009" w14:textId="77777777" w:rsidR="004D0B01" w:rsidRDefault="004D0B01" w:rsidP="00933B80">
      <w:pPr>
        <w:spacing w:after="0"/>
        <w:rPr>
          <w:rFonts w:ascii="Times New Roman" w:hAnsi="Times New Roman"/>
          <w:b/>
          <w:bCs/>
          <w:color w:val="333333"/>
          <w:sz w:val="26"/>
          <w:szCs w:val="26"/>
        </w:rPr>
      </w:pPr>
    </w:p>
    <w:p w14:paraId="641B302E" w14:textId="77777777" w:rsidR="004D0B01" w:rsidRDefault="004D0B01" w:rsidP="00933B80">
      <w:pPr>
        <w:spacing w:after="0"/>
        <w:rPr>
          <w:rFonts w:ascii="Times New Roman" w:hAnsi="Times New Roman"/>
          <w:b/>
          <w:bCs/>
          <w:color w:val="333333"/>
          <w:sz w:val="26"/>
          <w:szCs w:val="26"/>
        </w:rPr>
      </w:pPr>
    </w:p>
    <w:p w14:paraId="5F66B98F" w14:textId="77777777" w:rsidR="004D0B01" w:rsidRDefault="004D0B01" w:rsidP="00933B80">
      <w:pPr>
        <w:spacing w:after="0"/>
        <w:rPr>
          <w:rFonts w:ascii="Times New Roman" w:hAnsi="Times New Roman"/>
          <w:b/>
          <w:bCs/>
          <w:color w:val="333333"/>
          <w:sz w:val="26"/>
          <w:szCs w:val="26"/>
        </w:rPr>
      </w:pPr>
    </w:p>
    <w:p w14:paraId="5B1E7C6A" w14:textId="021449FA" w:rsidR="00933B80" w:rsidRPr="00933B80" w:rsidRDefault="00933B80" w:rsidP="004D0B01">
      <w:pPr>
        <w:spacing w:after="0"/>
        <w:ind w:left="2268"/>
        <w:rPr>
          <w:rFonts w:ascii="Times New Roman" w:hAnsi="Times New Roman"/>
          <w:b/>
          <w:bCs/>
          <w:color w:val="333333"/>
          <w:sz w:val="26"/>
          <w:szCs w:val="26"/>
        </w:rPr>
      </w:pPr>
      <w:r w:rsidRPr="00933B80">
        <w:rPr>
          <w:rFonts w:ascii="Times New Roman" w:hAnsi="Times New Roman"/>
          <w:b/>
          <w:bCs/>
          <w:color w:val="333333"/>
          <w:sz w:val="26"/>
          <w:szCs w:val="26"/>
        </w:rPr>
        <w:t>Jésus venait d’être baptisé.</w:t>
      </w:r>
      <w:r w:rsidRPr="00933B80">
        <w:rPr>
          <w:rFonts w:ascii="Times New Roman" w:hAnsi="Times New Roman"/>
          <w:b/>
          <w:bCs/>
          <w:color w:val="333333"/>
          <w:sz w:val="26"/>
          <w:szCs w:val="26"/>
        </w:rPr>
        <w:br/>
        <w:t>Aussitôt l’Esprit le pousse au désert</w:t>
      </w:r>
      <w:r w:rsidRPr="00933B80">
        <w:rPr>
          <w:rFonts w:ascii="Times New Roman" w:hAnsi="Times New Roman"/>
          <w:b/>
          <w:bCs/>
          <w:color w:val="333333"/>
          <w:sz w:val="26"/>
          <w:szCs w:val="26"/>
        </w:rPr>
        <w:br/>
        <w:t>et, dans le désert,</w:t>
      </w:r>
      <w:r w:rsidRPr="00933B80">
        <w:rPr>
          <w:rFonts w:ascii="Times New Roman" w:hAnsi="Times New Roman"/>
          <w:b/>
          <w:bCs/>
          <w:color w:val="333333"/>
          <w:sz w:val="26"/>
          <w:szCs w:val="26"/>
        </w:rPr>
        <w:br/>
        <w:t>il resta quarante jours,</w:t>
      </w:r>
      <w:r w:rsidRPr="00933B80">
        <w:rPr>
          <w:rFonts w:ascii="Times New Roman" w:hAnsi="Times New Roman"/>
          <w:b/>
          <w:bCs/>
          <w:color w:val="333333"/>
          <w:sz w:val="26"/>
          <w:szCs w:val="26"/>
        </w:rPr>
        <w:br/>
        <w:t>tenté par Satan.</w:t>
      </w:r>
      <w:r w:rsidRPr="00933B80">
        <w:rPr>
          <w:rFonts w:ascii="Times New Roman" w:hAnsi="Times New Roman"/>
          <w:b/>
          <w:bCs/>
          <w:color w:val="333333"/>
          <w:sz w:val="26"/>
          <w:szCs w:val="26"/>
        </w:rPr>
        <w:br/>
        <w:t>Il vivait parmi les bêtes sauvages,</w:t>
      </w:r>
      <w:r w:rsidRPr="00933B80">
        <w:rPr>
          <w:rFonts w:ascii="Times New Roman" w:hAnsi="Times New Roman"/>
          <w:b/>
          <w:bCs/>
          <w:color w:val="333333"/>
          <w:sz w:val="26"/>
          <w:szCs w:val="26"/>
        </w:rPr>
        <w:br/>
        <w:t>et les anges le servaient.</w:t>
      </w:r>
    </w:p>
    <w:p w14:paraId="3B97DFF3" w14:textId="77777777" w:rsidR="00933B80" w:rsidRDefault="00933B80" w:rsidP="004D0B01">
      <w:pPr>
        <w:spacing w:after="0"/>
        <w:ind w:left="2268" w:hanging="2268"/>
        <w:rPr>
          <w:rFonts w:ascii="Times New Roman" w:hAnsi="Times New Roman"/>
          <w:b/>
          <w:bCs/>
          <w:color w:val="333333"/>
          <w:sz w:val="26"/>
          <w:szCs w:val="26"/>
        </w:rPr>
      </w:pPr>
      <w:r w:rsidRPr="00933B80">
        <w:rPr>
          <w:rFonts w:ascii="Times New Roman" w:hAnsi="Times New Roman"/>
          <w:b/>
          <w:bCs/>
          <w:color w:val="333333"/>
          <w:sz w:val="26"/>
          <w:szCs w:val="26"/>
        </w:rPr>
        <w:br/>
        <w:t>Après l’arrestation de Jean,</w:t>
      </w:r>
      <w:r w:rsidRPr="00933B80">
        <w:rPr>
          <w:rFonts w:ascii="Times New Roman" w:hAnsi="Times New Roman"/>
          <w:b/>
          <w:bCs/>
          <w:color w:val="333333"/>
          <w:sz w:val="26"/>
          <w:szCs w:val="26"/>
        </w:rPr>
        <w:br/>
        <w:t>Jésus partit pour la Galilée</w:t>
      </w:r>
      <w:r w:rsidRPr="00933B80">
        <w:rPr>
          <w:rFonts w:ascii="Times New Roman" w:hAnsi="Times New Roman"/>
          <w:b/>
          <w:bCs/>
          <w:color w:val="333333"/>
          <w:sz w:val="26"/>
          <w:szCs w:val="26"/>
        </w:rPr>
        <w:br/>
        <w:t>proclamer l’Évangile de Dieu ;</w:t>
      </w:r>
      <w:r w:rsidRPr="00933B80">
        <w:rPr>
          <w:rFonts w:ascii="Times New Roman" w:hAnsi="Times New Roman"/>
          <w:b/>
          <w:bCs/>
          <w:color w:val="333333"/>
          <w:sz w:val="26"/>
          <w:szCs w:val="26"/>
        </w:rPr>
        <w:br/>
        <w:t>il disait :</w:t>
      </w:r>
      <w:r w:rsidRPr="00933B80">
        <w:rPr>
          <w:rFonts w:ascii="Times New Roman" w:hAnsi="Times New Roman"/>
          <w:b/>
          <w:bCs/>
          <w:color w:val="333333"/>
          <w:sz w:val="26"/>
          <w:szCs w:val="26"/>
        </w:rPr>
        <w:br/>
        <w:t>« Les temps sont accomplis :</w:t>
      </w:r>
      <w:r w:rsidRPr="00933B80">
        <w:rPr>
          <w:rFonts w:ascii="Times New Roman" w:hAnsi="Times New Roman"/>
          <w:b/>
          <w:bCs/>
          <w:color w:val="333333"/>
          <w:sz w:val="26"/>
          <w:szCs w:val="26"/>
        </w:rPr>
        <w:br/>
        <w:t>le règne de Dieu est tout proche.</w:t>
      </w:r>
      <w:r w:rsidRPr="00933B80">
        <w:rPr>
          <w:rFonts w:ascii="Times New Roman" w:hAnsi="Times New Roman"/>
          <w:b/>
          <w:bCs/>
          <w:color w:val="333333"/>
          <w:sz w:val="26"/>
          <w:szCs w:val="26"/>
        </w:rPr>
        <w:br/>
        <w:t>Convertissez-vous</w:t>
      </w:r>
      <w:r w:rsidRPr="00933B80">
        <w:rPr>
          <w:rFonts w:ascii="Times New Roman" w:hAnsi="Times New Roman"/>
          <w:b/>
          <w:bCs/>
          <w:color w:val="333333"/>
          <w:sz w:val="26"/>
          <w:szCs w:val="26"/>
        </w:rPr>
        <w:br/>
        <w:t>et croyez à l’Évangile. »</w:t>
      </w:r>
    </w:p>
    <w:p w14:paraId="2FAA1596" w14:textId="77777777" w:rsidR="004D0B01" w:rsidRDefault="004D0B01" w:rsidP="00933B80">
      <w:pPr>
        <w:spacing w:after="0"/>
        <w:rPr>
          <w:rFonts w:ascii="Times New Roman" w:hAnsi="Times New Roman"/>
          <w:b/>
          <w:bCs/>
          <w:color w:val="333333"/>
          <w:sz w:val="26"/>
          <w:szCs w:val="26"/>
        </w:rPr>
      </w:pPr>
    </w:p>
    <w:p w14:paraId="5F2D6725" w14:textId="77777777" w:rsidR="004D0B01" w:rsidRDefault="004D0B01" w:rsidP="00933B80">
      <w:pPr>
        <w:spacing w:after="0"/>
        <w:rPr>
          <w:rFonts w:ascii="Times New Roman" w:hAnsi="Times New Roman"/>
          <w:b/>
          <w:bCs/>
          <w:color w:val="333333"/>
          <w:sz w:val="26"/>
          <w:szCs w:val="26"/>
        </w:rPr>
      </w:pPr>
    </w:p>
    <w:p w14:paraId="447DCB71" w14:textId="77777777" w:rsidR="004D0B01" w:rsidRDefault="004D0B01" w:rsidP="00933B80">
      <w:pPr>
        <w:spacing w:after="0"/>
        <w:rPr>
          <w:rFonts w:ascii="Times New Roman" w:hAnsi="Times New Roman"/>
          <w:b/>
          <w:bCs/>
          <w:color w:val="333333"/>
          <w:sz w:val="26"/>
          <w:szCs w:val="26"/>
        </w:rPr>
      </w:pPr>
    </w:p>
    <w:p w14:paraId="796B5D7B" w14:textId="77777777" w:rsidR="004D0B01" w:rsidRPr="00933B80" w:rsidRDefault="004D0B01" w:rsidP="00933B80">
      <w:pPr>
        <w:spacing w:after="0"/>
        <w:rPr>
          <w:rFonts w:ascii="Times New Roman" w:hAnsi="Times New Roman"/>
          <w:b/>
          <w:bCs/>
          <w:color w:val="333333"/>
          <w:sz w:val="26"/>
          <w:szCs w:val="26"/>
        </w:rPr>
      </w:pPr>
    </w:p>
    <w:p w14:paraId="4532CC30" w14:textId="77777777" w:rsidR="004D0B01" w:rsidRDefault="004D0B01" w:rsidP="001F31DC">
      <w:pPr>
        <w:spacing w:after="0"/>
        <w:rPr>
          <w:rStyle w:val="content"/>
          <w:rFonts w:ascii="Times New Roman" w:hAnsi="Times New Roman"/>
          <w:b/>
          <w:sz w:val="28"/>
          <w:szCs w:val="28"/>
        </w:rPr>
      </w:pPr>
    </w:p>
    <w:p w14:paraId="73FAF2A0" w14:textId="6FE87DE6" w:rsid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lastRenderedPageBreak/>
        <w:t>Etape 3 : Recevoir la Parole</w:t>
      </w:r>
      <w:r>
        <w:rPr>
          <w:rStyle w:val="content"/>
          <w:rFonts w:ascii="Times New Roman" w:hAnsi="Times New Roman"/>
          <w:b/>
          <w:sz w:val="28"/>
          <w:szCs w:val="28"/>
        </w:rPr>
        <w:t> :</w:t>
      </w:r>
    </w:p>
    <w:p w14:paraId="3F0F6C2A" w14:textId="77777777" w:rsidR="004D0B01" w:rsidRDefault="004D0B01" w:rsidP="00563101">
      <w:pPr>
        <w:spacing w:after="0" w:line="240" w:lineRule="auto"/>
        <w:jc w:val="both"/>
        <w:rPr>
          <w:rFonts w:ascii="Arial" w:eastAsia="Times New Roman" w:hAnsi="Arial" w:cs="Arial"/>
          <w:color w:val="000000"/>
          <w:sz w:val="24"/>
          <w:szCs w:val="24"/>
          <w:lang w:eastAsia="fr-FR"/>
        </w:rPr>
      </w:pPr>
    </w:p>
    <w:p w14:paraId="08DAB682" w14:textId="14183823" w:rsidR="00146AAD" w:rsidRPr="00146AAD" w:rsidRDefault="00146AAD" w:rsidP="00146AAD">
      <w:pPr>
        <w:rPr>
          <w:rFonts w:ascii="Arial" w:eastAsia="Times New Roman" w:hAnsi="Arial" w:cs="Arial"/>
          <w:color w:val="000000"/>
          <w:sz w:val="24"/>
          <w:szCs w:val="24"/>
          <w:lang w:eastAsia="fr-FR"/>
        </w:rPr>
      </w:pPr>
      <w:r w:rsidRPr="00146AAD">
        <w:rPr>
          <w:rFonts w:ascii="Arial" w:eastAsia="Times New Roman" w:hAnsi="Arial" w:cs="Arial"/>
          <w:color w:val="000000"/>
          <w:sz w:val="24"/>
          <w:szCs w:val="24"/>
          <w:lang w:eastAsia="fr-FR"/>
        </w:rPr>
        <w:t>« </w:t>
      </w:r>
      <w:r>
        <w:rPr>
          <w:rFonts w:ascii="Arial" w:eastAsia="Times New Roman" w:hAnsi="Arial" w:cs="Arial"/>
          <w:color w:val="000000"/>
          <w:sz w:val="24"/>
          <w:szCs w:val="24"/>
          <w:lang w:eastAsia="fr-FR"/>
        </w:rPr>
        <w:t>L</w:t>
      </w:r>
      <w:r w:rsidRPr="00146AAD">
        <w:rPr>
          <w:rFonts w:ascii="Arial" w:eastAsia="Times New Roman" w:hAnsi="Arial" w:cs="Arial"/>
          <w:color w:val="000000"/>
          <w:sz w:val="24"/>
          <w:szCs w:val="24"/>
          <w:lang w:eastAsia="fr-FR"/>
        </w:rPr>
        <w:t xml:space="preserve">’Esprit pousse Jésus au désert ». </w:t>
      </w:r>
      <w:r>
        <w:rPr>
          <w:rFonts w:ascii="Arial" w:eastAsia="Times New Roman" w:hAnsi="Arial" w:cs="Arial"/>
          <w:color w:val="000000"/>
          <w:sz w:val="24"/>
          <w:szCs w:val="24"/>
          <w:lang w:eastAsia="fr-FR"/>
        </w:rPr>
        <w:t>D</w:t>
      </w:r>
      <w:r w:rsidRPr="00146AAD">
        <w:rPr>
          <w:rFonts w:ascii="Arial" w:eastAsia="Times New Roman" w:hAnsi="Arial" w:cs="Arial"/>
          <w:color w:val="000000"/>
          <w:sz w:val="24"/>
          <w:szCs w:val="24"/>
          <w:lang w:eastAsia="fr-FR"/>
        </w:rPr>
        <w:t>ans l’Ancien Testament, l’envoi au désert est riche de sens, car il est tout autant le lieu de l’épreuve que celui de la rencontre avec Dieu comme nous le décrivait le prophète Osée, « C’est pourquoi, dit le Seigneur, je vais la séduire, je la conduirai au désert et je parlerai à son cœur ». Et c’est aussi du désert que viendra le Messie, comme nous le répétons durant le temps de l’</w:t>
      </w:r>
      <w:r w:rsidR="001C0476">
        <w:rPr>
          <w:rFonts w:ascii="Arial" w:eastAsia="Times New Roman" w:hAnsi="Arial" w:cs="Arial"/>
          <w:color w:val="000000"/>
          <w:sz w:val="24"/>
          <w:szCs w:val="24"/>
          <w:lang w:eastAsia="fr-FR"/>
        </w:rPr>
        <w:t>A</w:t>
      </w:r>
      <w:r w:rsidRPr="00146AAD">
        <w:rPr>
          <w:rFonts w:ascii="Arial" w:eastAsia="Times New Roman" w:hAnsi="Arial" w:cs="Arial"/>
          <w:color w:val="000000"/>
          <w:sz w:val="24"/>
          <w:szCs w:val="24"/>
          <w:lang w:eastAsia="fr-FR"/>
        </w:rPr>
        <w:t>v</w:t>
      </w:r>
      <w:r w:rsidR="001C0476">
        <w:rPr>
          <w:rFonts w:ascii="Arial" w:eastAsia="Times New Roman" w:hAnsi="Arial" w:cs="Arial"/>
          <w:color w:val="000000"/>
          <w:sz w:val="24"/>
          <w:szCs w:val="24"/>
          <w:lang w:eastAsia="fr-FR"/>
        </w:rPr>
        <w:t>e</w:t>
      </w:r>
      <w:r w:rsidRPr="00146AAD">
        <w:rPr>
          <w:rFonts w:ascii="Arial" w:eastAsia="Times New Roman" w:hAnsi="Arial" w:cs="Arial"/>
          <w:color w:val="000000"/>
          <w:sz w:val="24"/>
          <w:szCs w:val="24"/>
          <w:lang w:eastAsia="fr-FR"/>
        </w:rPr>
        <w:t>nt, « une voix crie dans le désert, préparer le chemin du Seigneur ». Jésus y restera 40 jours comme autrefois le peuple d’Israël mi</w:t>
      </w:r>
      <w:r w:rsidR="001C0476">
        <w:rPr>
          <w:rFonts w:ascii="Arial" w:eastAsia="Times New Roman" w:hAnsi="Arial" w:cs="Arial"/>
          <w:color w:val="000000"/>
          <w:sz w:val="24"/>
          <w:szCs w:val="24"/>
          <w:lang w:eastAsia="fr-FR"/>
        </w:rPr>
        <w:t>t</w:t>
      </w:r>
      <w:r w:rsidRPr="00146AAD">
        <w:rPr>
          <w:rFonts w:ascii="Arial" w:eastAsia="Times New Roman" w:hAnsi="Arial" w:cs="Arial"/>
          <w:color w:val="000000"/>
          <w:sz w:val="24"/>
          <w:szCs w:val="24"/>
          <w:lang w:eastAsia="fr-FR"/>
        </w:rPr>
        <w:t xml:space="preserve"> 40 ans pour arriver dans la terre promise, mais ces 40 jours, c’est aussi le temps que mit Elie pour parvenir à travers le désert jusqu’à la montagne de Dieu, l’Horeb (1R 19,8). C’est pourquoi, chez Marc, Jésus est poussé au désert non seulement pour y être tenté, mais aussi célébrer l’alliance avec son Père, et y repartir pour accomplir sa mission.</w:t>
      </w:r>
    </w:p>
    <w:p w14:paraId="49985445" w14:textId="19599509" w:rsidR="00146AAD" w:rsidRPr="00146AAD" w:rsidRDefault="00146AAD" w:rsidP="00146AAD">
      <w:pPr>
        <w:rPr>
          <w:rFonts w:ascii="Arial" w:eastAsia="Times New Roman" w:hAnsi="Arial" w:cs="Arial"/>
          <w:color w:val="000000"/>
          <w:sz w:val="24"/>
          <w:szCs w:val="24"/>
          <w:lang w:eastAsia="fr-FR"/>
        </w:rPr>
      </w:pPr>
      <w:r w:rsidRPr="00146AAD">
        <w:rPr>
          <w:rFonts w:ascii="Arial" w:eastAsia="Times New Roman" w:hAnsi="Arial" w:cs="Arial"/>
          <w:color w:val="000000"/>
          <w:sz w:val="24"/>
          <w:szCs w:val="24"/>
          <w:lang w:eastAsia="fr-FR"/>
        </w:rPr>
        <w:t xml:space="preserve">Le récit se poursuit en nous disant qu’au désert Jésus était avec les bêtes sauvages, cette expression « être avec » n’est pas anecdotique chez Marc, car il emploiera plus tard pour parler de la relation entre Jésus et ses disciples. Il nous rapportera au chapitre III que Jésus institua les Douze d’abord pour être avec lui, et ensuite seulement pour les envoyer prêcher. « Être avec » chez saint Marc signifie une proximité, le partage d’une intimité, d’une amitié. S’il y a cette insistance sur la proximité entre Jésus et les bêtes sauvages, c’est pour évoquer la réalisation des promesses messianiques du prophète Isaïe. « Un rejeton sortira de la souche de Jessé, un surgeon poussera de ses racines. Sur lui reposera l’Esprit du Seigneur. (…) Le loup habitera avec l’agneau (…) On ne fera plus de mal ni de violence sur toute ma montagne sainte » (Is 11, 1…9). Avec le Messie, s’instaure une nouvelle harmonie entre l’homme et la création, nous retrouvons la paix du paradis perdu. </w:t>
      </w:r>
    </w:p>
    <w:p w14:paraId="73E5B9FF" w14:textId="1F737C11" w:rsidR="00146AAD" w:rsidRPr="00146AAD" w:rsidRDefault="001C0476" w:rsidP="00146AAD">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L</w:t>
      </w:r>
      <w:r w:rsidR="00146AAD" w:rsidRPr="00146AAD">
        <w:rPr>
          <w:rFonts w:ascii="Arial" w:eastAsia="Times New Roman" w:hAnsi="Arial" w:cs="Arial"/>
          <w:color w:val="000000"/>
          <w:sz w:val="24"/>
          <w:szCs w:val="24"/>
          <w:lang w:eastAsia="fr-FR"/>
        </w:rPr>
        <w:t xml:space="preserve">e </w:t>
      </w:r>
      <w:r>
        <w:rPr>
          <w:rFonts w:ascii="Arial" w:eastAsia="Times New Roman" w:hAnsi="Arial" w:cs="Arial"/>
          <w:color w:val="000000"/>
          <w:sz w:val="24"/>
          <w:szCs w:val="24"/>
          <w:lang w:eastAsia="fr-FR"/>
        </w:rPr>
        <w:t>M</w:t>
      </w:r>
      <w:r w:rsidR="00146AAD" w:rsidRPr="00146AAD">
        <w:rPr>
          <w:rFonts w:ascii="Arial" w:eastAsia="Times New Roman" w:hAnsi="Arial" w:cs="Arial"/>
          <w:color w:val="000000"/>
          <w:sz w:val="24"/>
          <w:szCs w:val="24"/>
          <w:lang w:eastAsia="fr-FR"/>
        </w:rPr>
        <w:t>essie peut alors annoncer aux hommes la réalisation des promesses : « Les temps sont accomplis : le règne de Dieu est tout proche. Convertissez-vous et croyez à la Bonne Nouvelle ».</w:t>
      </w:r>
    </w:p>
    <w:p w14:paraId="4F1D7129" w14:textId="7CC9D3B3" w:rsidR="00146AAD" w:rsidRPr="00146AAD" w:rsidRDefault="00146AAD" w:rsidP="00146AAD">
      <w:pPr>
        <w:rPr>
          <w:rFonts w:ascii="Arial" w:eastAsia="Times New Roman" w:hAnsi="Arial" w:cs="Arial"/>
          <w:color w:val="000000"/>
          <w:sz w:val="24"/>
          <w:szCs w:val="24"/>
          <w:lang w:eastAsia="fr-FR"/>
        </w:rPr>
      </w:pPr>
      <w:r w:rsidRPr="00146AAD">
        <w:rPr>
          <w:rFonts w:ascii="Arial" w:eastAsia="Times New Roman" w:hAnsi="Arial" w:cs="Arial"/>
          <w:color w:val="000000"/>
          <w:sz w:val="24"/>
          <w:szCs w:val="24"/>
          <w:lang w:eastAsia="fr-FR"/>
        </w:rPr>
        <w:t xml:space="preserve">Ainsi, en quelques phrases, tout nous est dit de la vie et de la mission de Jésus décrite en 3 étapes, dans la puissance de l’Esprit Saint, il affronte le mal victorieusement et réconcilie la création, et annonce la Bonne Nouvelle. </w:t>
      </w:r>
      <w:r w:rsidR="001C0476">
        <w:rPr>
          <w:rFonts w:ascii="Arial" w:eastAsia="Times New Roman" w:hAnsi="Arial" w:cs="Arial"/>
          <w:color w:val="000000"/>
          <w:sz w:val="24"/>
          <w:szCs w:val="24"/>
          <w:lang w:eastAsia="fr-FR"/>
        </w:rPr>
        <w:t>N</w:t>
      </w:r>
      <w:r w:rsidRPr="00146AAD">
        <w:rPr>
          <w:rFonts w:ascii="Arial" w:eastAsia="Times New Roman" w:hAnsi="Arial" w:cs="Arial"/>
          <w:color w:val="000000"/>
          <w:sz w:val="24"/>
          <w:szCs w:val="24"/>
          <w:lang w:eastAsia="fr-FR"/>
        </w:rPr>
        <w:t>ous sommes invités à comprendre que ces 3 étapes décrites par Marc sont celles de notre vie chrétienne. Marqué</w:t>
      </w:r>
      <w:r w:rsidR="00272285">
        <w:rPr>
          <w:rFonts w:ascii="Arial" w:eastAsia="Times New Roman" w:hAnsi="Arial" w:cs="Arial"/>
          <w:color w:val="000000"/>
          <w:sz w:val="24"/>
          <w:szCs w:val="24"/>
          <w:lang w:eastAsia="fr-FR"/>
        </w:rPr>
        <w:t>s</w:t>
      </w:r>
      <w:r w:rsidRPr="00146AAD">
        <w:rPr>
          <w:rFonts w:ascii="Arial" w:eastAsia="Times New Roman" w:hAnsi="Arial" w:cs="Arial"/>
          <w:color w:val="000000"/>
          <w:sz w:val="24"/>
          <w:szCs w:val="24"/>
          <w:lang w:eastAsia="fr-FR"/>
        </w:rPr>
        <w:t xml:space="preserve"> du sceau de l’Esprit Saint, nous entrons dans le combat de la foi, et par la puissance de ce même Esprit, nous entrerons dans la paix de la nouvelle création.</w:t>
      </w:r>
    </w:p>
    <w:p w14:paraId="378AFFBF" w14:textId="65CB82D8" w:rsidR="00146AAD" w:rsidRPr="00146AAD" w:rsidRDefault="001C0476" w:rsidP="00146AAD">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E</w:t>
      </w:r>
      <w:r w:rsidR="00146AAD" w:rsidRPr="00146AAD">
        <w:rPr>
          <w:rFonts w:ascii="Arial" w:eastAsia="Times New Roman" w:hAnsi="Arial" w:cs="Arial"/>
          <w:color w:val="000000"/>
          <w:sz w:val="24"/>
          <w:szCs w:val="24"/>
          <w:lang w:eastAsia="fr-FR"/>
        </w:rPr>
        <w:t xml:space="preserve">n ce temps de carême, </w:t>
      </w:r>
      <w:r>
        <w:rPr>
          <w:rFonts w:ascii="Arial" w:eastAsia="Times New Roman" w:hAnsi="Arial" w:cs="Arial"/>
          <w:color w:val="000000"/>
          <w:sz w:val="24"/>
          <w:szCs w:val="24"/>
          <w:lang w:eastAsia="fr-FR"/>
        </w:rPr>
        <w:t>nous sommes invités</w:t>
      </w:r>
      <w:r w:rsidR="00146AAD" w:rsidRPr="00146AAD">
        <w:rPr>
          <w:rFonts w:ascii="Arial" w:eastAsia="Times New Roman" w:hAnsi="Arial" w:cs="Arial"/>
          <w:color w:val="000000"/>
          <w:sz w:val="24"/>
          <w:szCs w:val="24"/>
          <w:lang w:eastAsia="fr-FR"/>
        </w:rPr>
        <w:t xml:space="preserve"> avec Jésus </w:t>
      </w:r>
      <w:r>
        <w:rPr>
          <w:rFonts w:ascii="Arial" w:eastAsia="Times New Roman" w:hAnsi="Arial" w:cs="Arial"/>
          <w:color w:val="000000"/>
          <w:sz w:val="24"/>
          <w:szCs w:val="24"/>
          <w:lang w:eastAsia="fr-FR"/>
        </w:rPr>
        <w:t>à combattre</w:t>
      </w:r>
      <w:r w:rsidR="00146AAD" w:rsidRPr="00146AAD">
        <w:rPr>
          <w:rFonts w:ascii="Arial" w:eastAsia="Times New Roman" w:hAnsi="Arial" w:cs="Arial"/>
          <w:color w:val="000000"/>
          <w:sz w:val="24"/>
          <w:szCs w:val="24"/>
          <w:lang w:eastAsia="fr-FR"/>
        </w:rPr>
        <w:t xml:space="preserve"> tout ce qui s’oppose à la vie divine reçue. </w:t>
      </w:r>
    </w:p>
    <w:p w14:paraId="059717A4" w14:textId="776D3B09" w:rsidR="001C0476" w:rsidRDefault="00146AAD" w:rsidP="00146AAD">
      <w:pPr>
        <w:rPr>
          <w:rFonts w:ascii="Arial" w:eastAsia="Times New Roman" w:hAnsi="Arial" w:cs="Arial"/>
          <w:color w:val="000000"/>
          <w:sz w:val="24"/>
          <w:szCs w:val="24"/>
          <w:lang w:eastAsia="fr-FR"/>
        </w:rPr>
      </w:pPr>
      <w:r w:rsidRPr="00146AAD">
        <w:rPr>
          <w:rFonts w:ascii="Arial" w:eastAsia="Times New Roman" w:hAnsi="Arial" w:cs="Arial"/>
          <w:color w:val="000000"/>
          <w:sz w:val="24"/>
          <w:szCs w:val="24"/>
          <w:lang w:eastAsia="fr-FR"/>
        </w:rPr>
        <w:t>Comme Jésus au désert, nous sommes destinés à partager la douce harmonie de la création réconciliée, le règne de Dieu est tout proche de nous !</w:t>
      </w:r>
      <w:r w:rsidR="001C0476">
        <w:rPr>
          <w:rFonts w:ascii="Arial" w:eastAsia="Times New Roman" w:hAnsi="Arial" w:cs="Arial"/>
          <w:color w:val="000000"/>
          <w:sz w:val="24"/>
          <w:szCs w:val="24"/>
          <w:lang w:eastAsia="fr-FR"/>
        </w:rPr>
        <w:t xml:space="preserve"> </w:t>
      </w:r>
    </w:p>
    <w:p w14:paraId="6A8211A9" w14:textId="10AE30E9" w:rsidR="00146AAD" w:rsidRPr="00146AAD" w:rsidRDefault="001C0476" w:rsidP="001C0476">
      <w:pPr>
        <w:jc w:val="right"/>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D’après le commentaire du Carmel en France</w:t>
      </w:r>
    </w:p>
    <w:p w14:paraId="17EB0E55" w14:textId="77777777" w:rsidR="001C0476" w:rsidRDefault="001C0476">
      <w:pPr>
        <w:rPr>
          <w:rStyle w:val="content"/>
          <w:b/>
          <w:sz w:val="32"/>
          <w:szCs w:val="32"/>
        </w:rPr>
      </w:pPr>
    </w:p>
    <w:p w14:paraId="3F0407D9" w14:textId="10729C83"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10CC6BC" w14:textId="77777777" w:rsidR="00B227A5" w:rsidRPr="00B227A5" w:rsidRDefault="00B227A5" w:rsidP="00117BCE">
      <w:pPr>
        <w:rPr>
          <w:rStyle w:val="content"/>
          <w:b/>
          <w:sz w:val="20"/>
          <w:szCs w:val="20"/>
        </w:rPr>
      </w:pPr>
    </w:p>
    <w:p w14:paraId="0FCB1F92" w14:textId="77777777" w:rsidR="00DA4935" w:rsidRDefault="004F4157">
      <w:pPr>
        <w:rPr>
          <w:rStyle w:val="content"/>
          <w:bCs/>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4407D">
        <w:rPr>
          <w:rStyle w:val="content"/>
          <w:bCs/>
        </w:rPr>
        <w:t>« </w:t>
      </w:r>
      <w:r w:rsidR="00DA4935">
        <w:rPr>
          <w:rStyle w:val="content"/>
          <w:bCs/>
          <w:sz w:val="28"/>
          <w:szCs w:val="28"/>
        </w:rPr>
        <w:t>L’Esprit Saint qui nous est donné</w:t>
      </w:r>
      <w:r w:rsidR="00947BBD" w:rsidRPr="000469BF">
        <w:rPr>
          <w:rStyle w:val="content"/>
          <w:bCs/>
          <w:sz w:val="28"/>
          <w:szCs w:val="28"/>
        </w:rPr>
        <w:t> »</w:t>
      </w:r>
      <w:r w:rsidR="00947BBD" w:rsidRPr="0044407D">
        <w:rPr>
          <w:rStyle w:val="content"/>
          <w:bCs/>
        </w:rPr>
        <w:t xml:space="preserve"> </w:t>
      </w:r>
    </w:p>
    <w:p w14:paraId="36BC8BC2" w14:textId="7E86EAB1" w:rsidR="006119B6" w:rsidRPr="006119B6" w:rsidRDefault="00947BBD" w:rsidP="00DA4935">
      <w:pPr>
        <w:jc w:val="right"/>
        <w:rPr>
          <w:rStyle w:val="content"/>
          <w:sz w:val="18"/>
          <w:szCs w:val="18"/>
        </w:rPr>
      </w:pPr>
      <w:r w:rsidRPr="0044407D">
        <w:rPr>
          <w:rStyle w:val="content"/>
          <w:bCs/>
        </w:rPr>
        <w:t xml:space="preserve"> </w:t>
      </w:r>
      <w:r w:rsidR="00DA4935">
        <w:rPr>
          <w:rStyle w:val="content"/>
          <w:bCs/>
        </w:rPr>
        <w:t>(K 504)</w:t>
      </w:r>
    </w:p>
    <w:sectPr w:rsidR="006119B6" w:rsidRPr="006119B6" w:rsidSect="001374F0">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7C30"/>
    <w:rsid w:val="00084540"/>
    <w:rsid w:val="000A75AD"/>
    <w:rsid w:val="000B4F51"/>
    <w:rsid w:val="000C15AC"/>
    <w:rsid w:val="000D2970"/>
    <w:rsid w:val="000E7A46"/>
    <w:rsid w:val="00116C2A"/>
    <w:rsid w:val="00117BCE"/>
    <w:rsid w:val="00134C17"/>
    <w:rsid w:val="001374F0"/>
    <w:rsid w:val="001406A1"/>
    <w:rsid w:val="00146AAD"/>
    <w:rsid w:val="00157066"/>
    <w:rsid w:val="001607C0"/>
    <w:rsid w:val="00173516"/>
    <w:rsid w:val="001C0476"/>
    <w:rsid w:val="001C0D18"/>
    <w:rsid w:val="001C31D5"/>
    <w:rsid w:val="001C39AB"/>
    <w:rsid w:val="001D1D14"/>
    <w:rsid w:val="001F31DC"/>
    <w:rsid w:val="00203882"/>
    <w:rsid w:val="00206668"/>
    <w:rsid w:val="00213C0A"/>
    <w:rsid w:val="00234003"/>
    <w:rsid w:val="002644FB"/>
    <w:rsid w:val="00272285"/>
    <w:rsid w:val="0028299F"/>
    <w:rsid w:val="002B2FED"/>
    <w:rsid w:val="002C041F"/>
    <w:rsid w:val="002E4051"/>
    <w:rsid w:val="00300B0B"/>
    <w:rsid w:val="00301B0B"/>
    <w:rsid w:val="00302E7A"/>
    <w:rsid w:val="00321168"/>
    <w:rsid w:val="00324FFC"/>
    <w:rsid w:val="00327F18"/>
    <w:rsid w:val="00330F74"/>
    <w:rsid w:val="00335C49"/>
    <w:rsid w:val="00344843"/>
    <w:rsid w:val="0035270E"/>
    <w:rsid w:val="003642E8"/>
    <w:rsid w:val="00393978"/>
    <w:rsid w:val="003A54A8"/>
    <w:rsid w:val="003C0CD4"/>
    <w:rsid w:val="003C2BF7"/>
    <w:rsid w:val="003E3C69"/>
    <w:rsid w:val="003F6263"/>
    <w:rsid w:val="0040506D"/>
    <w:rsid w:val="004273B9"/>
    <w:rsid w:val="0044407D"/>
    <w:rsid w:val="00463FC7"/>
    <w:rsid w:val="00464DE4"/>
    <w:rsid w:val="00466C83"/>
    <w:rsid w:val="00483081"/>
    <w:rsid w:val="004A4FB7"/>
    <w:rsid w:val="004B59EE"/>
    <w:rsid w:val="004B6D59"/>
    <w:rsid w:val="004D0B01"/>
    <w:rsid w:val="004D5121"/>
    <w:rsid w:val="004D7AF1"/>
    <w:rsid w:val="004E05CE"/>
    <w:rsid w:val="004F4157"/>
    <w:rsid w:val="00536626"/>
    <w:rsid w:val="00547778"/>
    <w:rsid w:val="0055001C"/>
    <w:rsid w:val="00551028"/>
    <w:rsid w:val="00563101"/>
    <w:rsid w:val="00580407"/>
    <w:rsid w:val="0058237D"/>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9413F"/>
    <w:rsid w:val="007A6AFA"/>
    <w:rsid w:val="007E3CE7"/>
    <w:rsid w:val="00810A28"/>
    <w:rsid w:val="0081402F"/>
    <w:rsid w:val="00824414"/>
    <w:rsid w:val="0083174E"/>
    <w:rsid w:val="00834492"/>
    <w:rsid w:val="00880E35"/>
    <w:rsid w:val="0089684D"/>
    <w:rsid w:val="008E7D9C"/>
    <w:rsid w:val="008F1F4A"/>
    <w:rsid w:val="00901F19"/>
    <w:rsid w:val="00913D79"/>
    <w:rsid w:val="00914D1A"/>
    <w:rsid w:val="009264CD"/>
    <w:rsid w:val="00927406"/>
    <w:rsid w:val="00933B80"/>
    <w:rsid w:val="00947BBD"/>
    <w:rsid w:val="00971664"/>
    <w:rsid w:val="00986288"/>
    <w:rsid w:val="009B4CA0"/>
    <w:rsid w:val="009C3892"/>
    <w:rsid w:val="009D1886"/>
    <w:rsid w:val="00A0210B"/>
    <w:rsid w:val="00A03548"/>
    <w:rsid w:val="00A22EBE"/>
    <w:rsid w:val="00A23D3A"/>
    <w:rsid w:val="00A97EF6"/>
    <w:rsid w:val="00AA1279"/>
    <w:rsid w:val="00AB47AF"/>
    <w:rsid w:val="00AE4945"/>
    <w:rsid w:val="00AF4CC1"/>
    <w:rsid w:val="00AF4D4F"/>
    <w:rsid w:val="00B07A50"/>
    <w:rsid w:val="00B12FD5"/>
    <w:rsid w:val="00B16A91"/>
    <w:rsid w:val="00B227A5"/>
    <w:rsid w:val="00B22BEF"/>
    <w:rsid w:val="00B30D75"/>
    <w:rsid w:val="00B413CE"/>
    <w:rsid w:val="00B7300B"/>
    <w:rsid w:val="00B742B5"/>
    <w:rsid w:val="00B75150"/>
    <w:rsid w:val="00BB2B95"/>
    <w:rsid w:val="00BC7F18"/>
    <w:rsid w:val="00BD3CBE"/>
    <w:rsid w:val="00C070D7"/>
    <w:rsid w:val="00C7460C"/>
    <w:rsid w:val="00C75F24"/>
    <w:rsid w:val="00CA485E"/>
    <w:rsid w:val="00CA5165"/>
    <w:rsid w:val="00CE1015"/>
    <w:rsid w:val="00D13A41"/>
    <w:rsid w:val="00D313F3"/>
    <w:rsid w:val="00D4537B"/>
    <w:rsid w:val="00D66D0D"/>
    <w:rsid w:val="00DA4822"/>
    <w:rsid w:val="00DA4935"/>
    <w:rsid w:val="00DB45AB"/>
    <w:rsid w:val="00DE04F6"/>
    <w:rsid w:val="00E5163D"/>
    <w:rsid w:val="00E5314F"/>
    <w:rsid w:val="00E5360D"/>
    <w:rsid w:val="00E63886"/>
    <w:rsid w:val="00E73D9C"/>
    <w:rsid w:val="00E84F73"/>
    <w:rsid w:val="00EB0AC7"/>
    <w:rsid w:val="00EC6C39"/>
    <w:rsid w:val="00EF3558"/>
    <w:rsid w:val="00F07C97"/>
    <w:rsid w:val="00F23436"/>
    <w:rsid w:val="00F5734F"/>
    <w:rsid w:val="00F6050E"/>
    <w:rsid w:val="00F66197"/>
    <w:rsid w:val="00F716B4"/>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14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2Car">
    <w:name w:val="Titre 2 Car"/>
    <w:basedOn w:val="Policepardfaut"/>
    <w:link w:val="Titre2"/>
    <w:uiPriority w:val="9"/>
    <w:semiHidden/>
    <w:rsid w:val="00146AA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796098447">
      <w:bodyDiv w:val="1"/>
      <w:marLeft w:val="0"/>
      <w:marRight w:val="0"/>
      <w:marTop w:val="0"/>
      <w:marBottom w:val="0"/>
      <w:divBdr>
        <w:top w:val="none" w:sz="0" w:space="0" w:color="auto"/>
        <w:left w:val="none" w:sz="0" w:space="0" w:color="auto"/>
        <w:bottom w:val="none" w:sz="0" w:space="0" w:color="auto"/>
        <w:right w:val="none" w:sz="0" w:space="0" w:color="auto"/>
      </w:divBdr>
      <w:divsChild>
        <w:div w:id="1123887393">
          <w:marLeft w:val="0"/>
          <w:marRight w:val="0"/>
          <w:marTop w:val="0"/>
          <w:marBottom w:val="0"/>
          <w:divBdr>
            <w:top w:val="none" w:sz="0" w:space="0" w:color="auto"/>
            <w:left w:val="none" w:sz="0" w:space="0" w:color="auto"/>
            <w:bottom w:val="none" w:sz="0" w:space="0" w:color="auto"/>
            <w:right w:val="none" w:sz="0" w:space="0" w:color="auto"/>
          </w:divBdr>
          <w:divsChild>
            <w:div w:id="4132733">
              <w:marLeft w:val="0"/>
              <w:marRight w:val="0"/>
              <w:marTop w:val="0"/>
              <w:marBottom w:val="0"/>
              <w:divBdr>
                <w:top w:val="none" w:sz="0" w:space="0" w:color="auto"/>
                <w:left w:val="none" w:sz="0" w:space="0" w:color="auto"/>
                <w:bottom w:val="none" w:sz="0" w:space="0" w:color="auto"/>
                <w:right w:val="none" w:sz="0" w:space="0" w:color="auto"/>
              </w:divBdr>
              <w:divsChild>
                <w:div w:id="11779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983">
          <w:marLeft w:val="0"/>
          <w:marRight w:val="0"/>
          <w:marTop w:val="0"/>
          <w:marBottom w:val="0"/>
          <w:divBdr>
            <w:top w:val="none" w:sz="0" w:space="0" w:color="auto"/>
            <w:left w:val="none" w:sz="0" w:space="0" w:color="auto"/>
            <w:bottom w:val="none" w:sz="0" w:space="0" w:color="auto"/>
            <w:right w:val="none" w:sz="0" w:space="0" w:color="auto"/>
          </w:divBdr>
          <w:divsChild>
            <w:div w:id="191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04171047">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9</cp:revision>
  <cp:lastPrinted>2023-02-23T16:50:00Z</cp:lastPrinted>
  <dcterms:created xsi:type="dcterms:W3CDTF">2023-10-30T10:27:00Z</dcterms:created>
  <dcterms:modified xsi:type="dcterms:W3CDTF">2023-10-30T11:18:00Z</dcterms:modified>
</cp:coreProperties>
</file>